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582.0" w:type="dxa"/>
        <w:jc w:val="left"/>
        <w:tblBorders>
          <w:top w:color="0033cc" w:space="0" w:sz="8" w:val="single"/>
          <w:left w:color="0033cc" w:space="0" w:sz="8" w:val="single"/>
          <w:bottom w:color="0033cc" w:space="0" w:sz="8" w:val="single"/>
          <w:right w:color="0033cc" w:space="0" w:sz="8" w:val="single"/>
          <w:insideH w:color="0033cc" w:space="0" w:sz="8" w:val="single"/>
          <w:insideV w:color="0033cc" w:space="0" w:sz="8" w:val="single"/>
        </w:tblBorders>
        <w:tblLayout w:type="fixed"/>
        <w:tblLook w:val="0400"/>
      </w:tblPr>
      <w:tblGrid>
        <w:gridCol w:w="2421"/>
        <w:gridCol w:w="10161"/>
        <w:tblGridChange w:id="0">
          <w:tblGrid>
            <w:gridCol w:w="2421"/>
            <w:gridCol w:w="10161"/>
          </w:tblGrid>
        </w:tblGridChange>
      </w:tblGrid>
      <w:tr>
        <w:trPr>
          <w:cantSplit w:val="0"/>
          <w:trHeight w:val="8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spacing w:line="252.00000000000003" w:lineRule="auto"/>
              <w:jc w:val="both"/>
              <w:rPr>
                <w:rFonts w:ascii="Arial" w:cs="Arial" w:eastAsia="Arial" w:hAnsi="Arial"/>
                <w:color w:val="0033cc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33cc"/>
                <w:sz w:val="24"/>
                <w:szCs w:val="24"/>
              </w:rPr>
              <w:drawing>
                <wp:inline distB="0" distT="0" distL="0" distR="0">
                  <wp:extent cx="1400175" cy="514350"/>
                  <wp:effectExtent b="0" l="0" r="0" t="0"/>
                  <wp:docPr descr="The Pony Club brushes up its image" id="4" name="image1.jpg"/>
                  <a:graphic>
                    <a:graphicData uri="http://schemas.openxmlformats.org/drawingml/2006/picture">
                      <pic:pic>
                        <pic:nvPicPr>
                          <pic:cNvPr descr="The Pony Club brushes up its image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5143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line="252.00000000000003" w:lineRule="auto"/>
              <w:jc w:val="center"/>
              <w:rPr>
                <w:rFonts w:ascii="Arial" w:cs="Arial" w:eastAsia="Arial" w:hAnsi="Arial"/>
                <w:b w:val="1"/>
                <w:smallCaps w:val="1"/>
                <w:color w:val="0033cc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33cc"/>
                <w:sz w:val="24"/>
                <w:szCs w:val="24"/>
                <w:rtl w:val="0"/>
              </w:rPr>
              <w:t xml:space="preserve">THE ALBRIGHTON HUNT BRANCH</w:t>
            </w:r>
          </w:p>
          <w:p w:rsidR="00000000" w:rsidDel="00000000" w:rsidP="00000000" w:rsidRDefault="00000000" w:rsidRPr="00000000" w14:paraId="00000004">
            <w:pPr>
              <w:spacing w:line="252.00000000000003" w:lineRule="auto"/>
              <w:jc w:val="center"/>
              <w:rPr>
                <w:rFonts w:ascii="Arial" w:cs="Arial" w:eastAsia="Arial" w:hAnsi="Arial"/>
                <w:b w:val="1"/>
                <w:smallCaps w:val="1"/>
                <w:color w:val="0033cc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33cc"/>
                <w:sz w:val="24"/>
                <w:szCs w:val="24"/>
                <w:rtl w:val="0"/>
              </w:rPr>
              <w:t xml:space="preserve">RALLY PROGRAMME JULY-MID SEPTEMBER (SUMMER) 2025 </w:t>
            </w:r>
          </w:p>
        </w:tc>
      </w:tr>
    </w:tbl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640.0" w:type="dxa"/>
        <w:jc w:val="left"/>
        <w:tblInd w:w="-4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545"/>
        <w:gridCol w:w="3015"/>
        <w:gridCol w:w="2025"/>
        <w:gridCol w:w="720"/>
        <w:gridCol w:w="4905"/>
        <w:gridCol w:w="1440"/>
        <w:gridCol w:w="990"/>
        <w:tblGridChange w:id="0">
          <w:tblGrid>
            <w:gridCol w:w="1545"/>
            <w:gridCol w:w="3015"/>
            <w:gridCol w:w="2025"/>
            <w:gridCol w:w="720"/>
            <w:gridCol w:w="4905"/>
            <w:gridCol w:w="1440"/>
            <w:gridCol w:w="990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spacing w:line="252.00000000000003" w:lineRule="auto"/>
              <w:rPr>
                <w:rFonts w:ascii="Arial" w:cs="Arial" w:eastAsia="Arial" w:hAnsi="Aria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Arial" w:cs="Arial" w:eastAsia="Arial" w:hAnsi="Aria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Arial" w:cs="Arial" w:eastAsia="Arial" w:hAnsi="Aria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INSTRUCTOR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line="252.00000000000003" w:lineRule="auto"/>
              <w:rPr>
                <w:rFonts w:ascii="Arial" w:cs="Arial" w:eastAsia="Arial" w:hAnsi="Aria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VENUE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line="252.00000000000003" w:lineRule="auto"/>
              <w:rPr>
                <w:rFonts w:ascii="Arial" w:cs="Arial" w:eastAsia="Arial" w:hAnsi="Aria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TIMES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line="252.00000000000003" w:lineRule="auto"/>
              <w:rPr>
                <w:rFonts w:ascii="Arial" w:cs="Arial" w:eastAsia="Arial" w:hAnsi="Aria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COST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04.07.2025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Mounted Games fun session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Watling Street Grange, TF2 9PB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17.30 - 18.30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08.07.2025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Horse &amp; Pony Care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Sherrifhales Village Hall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18.00 - 19.00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£5.00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12.07.2025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General Working Rally with flat and poles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Sarah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Watling Street Grange, TF2 9PB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10.00 - 14.00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£8.00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22.07.2025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Jumping Rally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Lindsay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Buxtons Livery, Outdoor SJ Arena, ST19 5RP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09.00 - 13.00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£8.00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24.07.2025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Two Phase Rally [1hr Riding, 1hr Stable Management]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Sarah and Sylvia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Watling Street Grange, TF2 9PB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10.00 - 16.00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£16.00</w:t>
            </w:r>
          </w:p>
        </w:tc>
      </w:tr>
      <w:tr>
        <w:trPr>
          <w:cantSplit w:val="0"/>
          <w:trHeight w:val="709.7460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25.07.2025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Guided Hack kindly hosted by Chris &amp; Helen Holman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Buttery Barn, Kynnersely, TF6 6EG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3pm onwards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27-30.07.25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Senior Camp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Berriewood Farm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28.07.2025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Somerford Grassroots XC Rally - 50cm upwards - 90 mins per session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must be either on the lead rein or confident riding in open fields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Lindsay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Somerford Park Farm, CW12 4SW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10.00 - 16.00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£40.00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30.07.2025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Mounted Games fun session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Watling Street Grange, TF2 9PB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14.00 -</w:t>
            </w:r>
          </w:p>
          <w:p w:rsidR="00000000" w:rsidDel="00000000" w:rsidP="00000000" w:rsidRDefault="00000000" w:rsidRPr="00000000" w14:paraId="0000004D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01.08.2025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General Working Rally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Sylvia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Watling Street Grange, TF2 9PB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10.00 - 14.00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£8.00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05-07.8.2025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Junior Camp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Rodbaston Equestrian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7.11914062500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12.08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OR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14.08.2025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TBC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Showcross Rally - 75 mins per group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Ashwood Equestrian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10.00 - 15.00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£30.00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16.08.2025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Pony Club Fun Afternoon at Albrighton Hunt Kennels - dismounted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Albrighton Hunt Kennels - more details to follow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14.00 - 17.00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21.08.2025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Two Phase Rally [1hr Riding, 1hr Stable Management]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Sarah and Sylvia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Watling Street Grange, TF2 9PB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10.00 - 16.00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£16.00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01.09.2025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All Day Rally / Equitation Day.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Full day of tuition, ridden and dismounted, bring a picnic lunch, suitable for all ages from E - B 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Lindsay, Leigh Ann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Priory Equestrian, more details to follow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10.00 - 16.00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£55.00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06.09.2025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Polework Rally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Leigh Ann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Apley Arena,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Madeley Rd, Shifnal TF11 9DR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9.00-13.00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£8.00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12.09.2025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Mounted Games fun session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Watling Street Grange, TF2 9PB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17.30 - 18.30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12.09.2025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Guided Coursewalk at Chillington. Open to parents and siblings who wish to book a place accompanying a member.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Chillington Hall, WV8 1RE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17.30-19.00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20.09.2025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Equitation Cup - schedule to follow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Wrekin North Riding Club Showground, Stirchley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10.00 - 14.00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26.09.2025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SJ Evening Training open to all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Sylvia and Ben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Rodbaston Equestrian Covered and Indoor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17.30 - 20.30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£15.00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28.09.2025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Gridwork Rally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Lindsay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Watling Street Grange, TF2 1RE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10.00-14.00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spacing w:line="252.00000000000003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£8</w:t>
            </w:r>
          </w:p>
        </w:tc>
      </w:tr>
    </w:tbl>
    <w:p w:rsidR="00000000" w:rsidDel="00000000" w:rsidP="00000000" w:rsidRDefault="00000000" w:rsidRPr="00000000" w14:paraId="000000A6">
      <w:pPr>
        <w:spacing w:line="252.00000000000003" w:lineRule="auto"/>
        <w:ind w:right="-49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52.00000000000003" w:lineRule="auto"/>
        <w:ind w:right="-49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Please Note: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8">
      <w:pPr>
        <w:spacing w:line="252.00000000000003" w:lineRule="auto"/>
        <w:ind w:right="-49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Where rallies are oversubscribed a waiting list will be implemented, depending on demand you may not be allocated a space on all rallies you enter, where this is the case you will be advised and a credit issued.</w:t>
      </w:r>
    </w:p>
    <w:p w:rsidR="00000000" w:rsidDel="00000000" w:rsidP="00000000" w:rsidRDefault="00000000" w:rsidRPr="00000000" w14:paraId="000000A9">
      <w:pPr>
        <w:spacing w:line="252.00000000000003" w:lineRule="auto"/>
        <w:ind w:right="-49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Priory Rallies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to ensure easy access please arrive no earlier than 20 mins before your time and leave no later than 20 mins after.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If you arrive or leave outside those times you will be responsible for giving way to oncoming traffic and reversing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if you meet another trailer/lorry on the drive.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52.00000000000003" w:lineRule="auto"/>
        <w:ind w:right="-492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PLEASE ENSURE YOU READ THE RALLY CANCELLATION POLICY BEFORE BOOKING A PLACE, REFUNDS WILL ONLY BE ISSUED IN LINE WITH THE POLICY!</w:t>
      </w:r>
    </w:p>
    <w:p w:rsidR="00000000" w:rsidDel="00000000" w:rsidP="00000000" w:rsidRDefault="00000000" w:rsidRPr="00000000" w14:paraId="000000AB">
      <w:pPr>
        <w:spacing w:line="252.00000000000003" w:lineRule="auto"/>
        <w:ind w:right="-49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u w:val="single"/>
          <w:rtl w:val="0"/>
        </w:rPr>
        <w:t xml:space="preserve">NO CREDITS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WILL BE GIVEN FOR CANCELLATION OF RALLIES REQUIRING EXTERNAL HIRE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720" w:top="567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9SU4CthY/uP5f8dVYVhILM4hjQ==">CgMxLjA4AHIhMU5XOUdFV3duMVpvblpsWUIyc00wQTA0OURoZmJMQldv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0x010100FBC2F371AB8AC14BA924592C10F4BB49</vt:lpwstr>
  </property>
</Properties>
</file>