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19967365264893" w:lineRule="auto"/>
        <w:ind w:left="630" w:right="6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13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4b183"/>
          <w:sz w:val="108"/>
          <w:szCs w:val="108"/>
          <w:u w:val="none"/>
          <w:shd w:fill="auto" w:val="clear"/>
          <w:vertAlign w:val="baseline"/>
          <w:rtl w:val="0"/>
        </w:rPr>
        <w:t xml:space="preserve">Handling and Grooming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1.645011901855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2.826232910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60092" cy="1972056"/>
            <wp:effectExtent b="0" l="0" r="0" t="0"/>
            <wp:docPr id="20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092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19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8.12800598144531"/>
          <w:szCs w:val="88.12800598144531"/>
          <w:u w:val="none"/>
          <w:shd w:fill="auto" w:val="clear"/>
          <w:vertAlign w:val="baseline"/>
        </w:rPr>
        <w:drawing>
          <wp:inline distB="19050" distT="19050" distL="19050" distR="19050">
            <wp:extent cx="2258568" cy="1972056"/>
            <wp:effectExtent b="0" l="0" r="0" t="0"/>
            <wp:docPr id="22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972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518949508667" w:lineRule="auto"/>
        <w:ind w:left="202.56000518798828" w:right="5109.600830078125" w:firstLine="27.4674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.12799835205078"/>
          <w:szCs w:val="52.12799835205078"/>
          <w:u w:val="none"/>
          <w:shd w:fill="auto" w:val="clear"/>
          <w:vertAlign w:val="baseline"/>
          <w:rtl w:val="0"/>
        </w:rPr>
        <w:t xml:space="preserve">Identify which of the following statements are correct.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You should only handle a pony if you feel confident to do 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19884" cy="70408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884" cy="70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8880501</wp:posOffset>
            </wp:positionH>
            <wp:positionV relativeFrom="paragraph">
              <wp:posOffset>1666799</wp:posOffset>
            </wp:positionV>
            <wp:extent cx="2459736" cy="2240280"/>
            <wp:effectExtent b="0" l="0" r="0" t="0"/>
            <wp:wrapSquare wrapText="left" distB="19050" distT="19050" distL="19050" distR="1905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2240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9017753601074" w:lineRule="auto"/>
        <w:ind w:left="576.299934387207" w:right="4753.770751953125" w:hanging="376.432723999023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Ideally you should always lead a pony in a bridle, especially if you do not know the  pony very well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1629727</wp:posOffset>
            </wp:positionH>
            <wp:positionV relativeFrom="paragraph">
              <wp:posOffset>211963</wp:posOffset>
            </wp:positionV>
            <wp:extent cx="2142744" cy="710184"/>
            <wp:effectExtent b="0" l="0" r="0" t="0"/>
            <wp:wrapSquare wrapText="bothSides" distB="19050" distT="19050" distL="19050" distR="19050"/>
            <wp:docPr id="17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01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Small ponies are less unpredictable than big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12799835205078"/>
          <w:szCs w:val="40.12799835205078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It is advisable to tie a pony up before grooming them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7804"/>
            <wp:effectExtent b="0" l="0" r="0" t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If you are handling a pony then you don’t need to do up the chin strap on your riding hat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9366841</wp:posOffset>
            </wp:positionH>
            <wp:positionV relativeFrom="paragraph">
              <wp:posOffset>2225802</wp:posOffset>
            </wp:positionV>
            <wp:extent cx="2159508" cy="716280"/>
            <wp:effectExtent b="0" l="0" r="0" t="0"/>
            <wp:wrapSquare wrapText="left" distB="19050" distT="19050" distL="19050" distR="1905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259765625" w:line="226.70841693878174" w:lineRule="auto"/>
        <w:ind w:left="199.8672103881836" w:right="3825.11962890625" w:firstLine="0.016326904296875"/>
        <w:jc w:val="left"/>
        <w:rPr>
          <w:rFonts w:ascii="Calibri" w:cs="Calibri" w:eastAsia="Calibri" w:hAnsi="Calibri"/>
          <w:color w:val="c00000"/>
          <w:sz w:val="40.08000183105469"/>
          <w:szCs w:val="40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38148975372314" w:lineRule="auto"/>
        <w:ind w:left="8314.85595703125" w:right="696.76025390625" w:hanging="5.6323242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With reference to health and safety when handling a horse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or pony, discuss any good points or bad points that you can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identify in this picture.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87630</wp:posOffset>
            </wp:positionV>
            <wp:extent cx="4386072" cy="5417820"/>
            <wp:effectExtent b="0" l="0" r="0" t="0"/>
            <wp:wrapSquare wrapText="right" distB="19050" distT="19050" distL="19050" distR="19050"/>
            <wp:docPr id="1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6072" cy="5417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8599853515625" w:line="503.0918312072754" w:lineRule="auto"/>
        <w:ind w:left="8296.681518554688" w:right="826.856689453125" w:firstLine="4.92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 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035400390625" w:line="645.5703735351562" w:lineRule="auto"/>
        <w:ind w:left="8296.680297851562" w:right="889.561767578125" w:firstLine="0.001220703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67998504638672"/>
          <w:szCs w:val="25.967998504638672"/>
          <w:u w:val="none"/>
          <w:shd w:fill="auto" w:val="clear"/>
          <w:vertAlign w:val="baseline"/>
          <w:rtl w:val="0"/>
        </w:rPr>
        <w:t xml:space="preserve">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000732421875" w:line="602.5922012329102" w:lineRule="auto"/>
        <w:ind w:left="7390.0799560546875" w:right="3951.361083984375" w:hanging="6349.92004394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Are the following points good or bad when leading a pony?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? 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5367986</wp:posOffset>
            </wp:positionH>
            <wp:positionV relativeFrom="paragraph">
              <wp:posOffset>-275081</wp:posOffset>
            </wp:positionV>
            <wp:extent cx="1808988" cy="1647444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988" cy="16474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-4253026</wp:posOffset>
            </wp:positionH>
            <wp:positionV relativeFrom="paragraph">
              <wp:posOffset>709422</wp:posOffset>
            </wp:positionV>
            <wp:extent cx="9925813" cy="5027676"/>
            <wp:effectExtent b="0" l="0" r="0" t="0"/>
            <wp:wrapSquare wrapText="bothSides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813" cy="50276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8.255615234375" w:line="240" w:lineRule="auto"/>
        <w:ind w:left="0" w:right="7290.496826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6651611328125" w:line="240" w:lineRule="auto"/>
        <w:ind w:left="0" w:right="7227.0068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highlight w:val="white"/>
          <w:u w:val="none"/>
          <w:vertAlign w:val="baseline"/>
          <w:rtl w:val="0"/>
        </w:rPr>
        <w:t xml:space="preserve">lead rein corre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ctly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6.5599441528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Handling log sheet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8402099609375" w:line="215.48260688781738" w:lineRule="auto"/>
        <w:ind w:left="679.8527526855469" w:right="2053.9501953125" w:firstLine="0.40077209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Ask an adult to observe and confirm that you are able to safely and competently carry out each of  the handling tasks below. Complete the log sheet as evidence.</w:t>
      </w:r>
    </w:p>
    <w:tbl>
      <w:tblPr>
        <w:tblStyle w:val="Table1"/>
        <w:tblW w:w="17391.940383911133" w:type="dxa"/>
        <w:jc w:val="left"/>
        <w:tblInd w:w="512.65995025634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4.53987121582"/>
        <w:gridCol w:w="1971.199951171875"/>
        <w:gridCol w:w="5032.9998779296875"/>
        <w:gridCol w:w="5033.20068359375"/>
        <w:tblGridChange w:id="0">
          <w:tblGrid>
            <w:gridCol w:w="5354.53987121582"/>
            <w:gridCol w:w="1971.199951171875"/>
            <w:gridCol w:w="5032.9998779296875"/>
            <w:gridCol w:w="5033.20068359375"/>
          </w:tblGrid>
        </w:tblGridChange>
      </w:tblGrid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Handling 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2.6556396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48828125" w:lineRule="auto"/>
              <w:ind w:left="531.02783203125" w:right="351.214599609375" w:hanging="34.39636230468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Confirmation of safe and  competent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4.835205078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Adult’s signature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66235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and comments</w:t>
            </w:r>
          </w:p>
        </w:tc>
      </w:tr>
      <w:tr>
        <w:trPr>
          <w:cantSplit w:val="0"/>
          <w:trHeight w:val="158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501051902771" w:lineRule="auto"/>
              <w:ind w:left="171.35452270507812" w:right="72.183837890625" w:firstLine="4.82398986816406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12799835205078"/>
                <w:szCs w:val="40.12799835205078"/>
                <w:u w:val="none"/>
                <w:shd w:fill="auto" w:val="clear"/>
                <w:vertAlign w:val="baseline"/>
                <w:rtl w:val="0"/>
              </w:rPr>
              <w:t xml:space="preserve">Wear appropriate clothing and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personal protective equipment  for handling a pony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8073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Lead a pony in hand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94572448730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Trot up a pony in hand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62469100952148" w:lineRule="auto"/>
              <w:ind w:left="171.35452270507812" w:right="626.8902587890625" w:hanging="4.408798217773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Turn a pony correctly (away  from handler)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246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250774383545" w:lineRule="auto"/>
              <w:ind w:left="182.97767639160156" w:right="179.9993896484375" w:hanging="16.0319519042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Tie up a pony correctly using a  quick release knot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9.60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09572" cy="63398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572" cy="6339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0800" w:w="19200" w:orient="landscape"/>
          <w:pgMar w:bottom="331.19998931884766" w:top="349.000244140625" w:left="432.00000762939453" w:right="105.599365234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List five reasons for grooming a pony.</w:t>
      </w:r>
    </w:p>
    <w:tbl>
      <w:tblPr>
        <w:tblStyle w:val="Table2"/>
        <w:tblW w:w="16061.98013305664" w:type="dxa"/>
        <w:jc w:val="left"/>
        <w:tblInd w:w="1003.619956970214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8.7800598144531"/>
        <w:gridCol w:w="14903.200073242188"/>
        <w:tblGridChange w:id="0">
          <w:tblGrid>
            <w:gridCol w:w="1158.7800598144531"/>
            <w:gridCol w:w="14903.200073242188"/>
          </w:tblGrid>
        </w:tblGridChange>
      </w:tblGrid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.019989013671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.12686157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.00067138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.21990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2600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9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76351928710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.04800033569336"/>
                <w:szCs w:val="48.048000335693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51888" cy="176022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1760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these items of grooming kit.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2.160034179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5542787" cy="374904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2787" cy="3749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6371843" cy="470458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1843" cy="470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.3199386596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Match each item of grooming kit to its correct function.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8397216796875" w:line="240" w:lineRule="auto"/>
        <w:ind w:left="0" w:right="1372.900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331.19998931884766" w:top="349.000244140625" w:left="432.00000762939453" w:right="105.599365234375" w:header="0" w:footer="720"/>
          <w:cols w:equalWidth="0" w:num="1">
            <w:col w:space="0" w:w="18662.4006271362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needs to be used everyday to pick out your pony’s feet.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1002197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Dandy Brush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4.1805458068847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f4e79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Metal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Mane Comb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736328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459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Hoof Pick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347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66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Sponge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8135986328125" w:line="313.865833282470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Plastic Curry Comb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Body Brush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6140136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Rubber Curry Comb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8417215347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a nice soft brush and it is used to remove dust from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pony’s coat. This brush can also be used to brush your pony’s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mane and tail.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65722656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dirt and dust from a body brush.  DO NOT ever use this brush on your pony!!!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6064453125" w:line="231.9071245193481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from your pony’s body. DO NOT use this brush on your pony’s  legs or face.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54663085938" w:line="231.8635082244873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mud, sweat, and loose hair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.04800033569336"/>
          <w:szCs w:val="30.04800033569336"/>
          <w:u w:val="none"/>
          <w:shd w:fill="auto" w:val="clear"/>
          <w:vertAlign w:val="baseline"/>
          <w:rtl w:val="0"/>
        </w:rPr>
        <w:t xml:space="preserve">from your pony’s body. This brush can also be used to give your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pony a massage. DO NOT use this brush on your pony’s legs or  face.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8495483398438" w:line="231.9073104858398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brush is used to remove dry mud and dirt from your  pony’s body and legs.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2157592773438" w:line="231.9072246551513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is used to wash your pony. You should have a number of  different ones for the different areas of your pony’s body.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416000366210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This can be used to comb your pony’s mane.  </w:t>
      </w:r>
    </w:p>
    <w:sectPr>
      <w:type w:val="continuous"/>
      <w:pgSz w:h="10800" w:w="19200" w:orient="landscape"/>
      <w:pgMar w:bottom="331.19998931884766" w:top="349.000244140625" w:left="2105.7351684570312" w:right="978.817138671875" w:header="0" w:footer="720"/>
      <w:cols w:equalWidth="0" w:num="2">
        <w:col w:space="0" w:w="8060"/>
        <w:col w:space="0" w:w="80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1.png"/><Relationship Id="rId22" Type="http://schemas.openxmlformats.org/officeDocument/2006/relationships/image" Target="media/image5.png"/><Relationship Id="rId10" Type="http://schemas.openxmlformats.org/officeDocument/2006/relationships/image" Target="media/image18.png"/><Relationship Id="rId21" Type="http://schemas.openxmlformats.org/officeDocument/2006/relationships/image" Target="media/image2.png"/><Relationship Id="rId13" Type="http://schemas.openxmlformats.org/officeDocument/2006/relationships/image" Target="media/image22.png"/><Relationship Id="rId12" Type="http://schemas.openxmlformats.org/officeDocument/2006/relationships/image" Target="media/image20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9.png"/><Relationship Id="rId14" Type="http://schemas.openxmlformats.org/officeDocument/2006/relationships/image" Target="media/image4.png"/><Relationship Id="rId17" Type="http://schemas.openxmlformats.org/officeDocument/2006/relationships/image" Target="media/image7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image" Target="media/image21.png"/><Relationship Id="rId18" Type="http://schemas.openxmlformats.org/officeDocument/2006/relationships/image" Target="media/image8.png"/><Relationship Id="rId7" Type="http://schemas.openxmlformats.org/officeDocument/2006/relationships/image" Target="media/image14.png"/><Relationship Id="rId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