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6A94" w14:textId="77777777" w:rsidR="009D3A38" w:rsidRDefault="009D3A38" w:rsidP="05A641F1">
      <w:pPr>
        <w:jc w:val="center"/>
      </w:pPr>
      <w:r>
        <w:rPr>
          <w:noProof/>
          <w:lang w:eastAsia="en-GB"/>
        </w:rPr>
        <w:drawing>
          <wp:anchor distT="0" distB="0" distL="114300" distR="114300" simplePos="0" relativeHeight="251661312" behindDoc="1" locked="0" layoutInCell="1" allowOverlap="1" wp14:anchorId="4B1E0B62" wp14:editId="07777777">
            <wp:simplePos x="0" y="0"/>
            <wp:positionH relativeFrom="column">
              <wp:posOffset>-919101</wp:posOffset>
            </wp:positionH>
            <wp:positionV relativeFrom="paragraph">
              <wp:posOffset>-950026</wp:posOffset>
            </wp:positionV>
            <wp:extent cx="7604908" cy="10782795"/>
            <wp:effectExtent l="19050" t="0" r="0" b="0"/>
            <wp:wrapNone/>
            <wp:docPr id="1" name="Picture 0" descr="Branch-Headed-Paper-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ch-Headed-Paper-Template.jpg"/>
                    <pic:cNvPicPr/>
                  </pic:nvPicPr>
                  <pic:blipFill>
                    <a:blip r:embed="rId5" cstate="print"/>
                    <a:stretch>
                      <a:fillRect/>
                    </a:stretch>
                  </pic:blipFill>
                  <pic:spPr>
                    <a:xfrm>
                      <a:off x="0" y="0"/>
                      <a:ext cx="7604908" cy="10782795"/>
                    </a:xfrm>
                    <a:prstGeom prst="rect">
                      <a:avLst/>
                    </a:prstGeom>
                  </pic:spPr>
                </pic:pic>
              </a:graphicData>
            </a:graphic>
          </wp:anchor>
        </w:drawing>
      </w:r>
    </w:p>
    <w:p w14:paraId="6A05A809" w14:textId="77777777" w:rsidR="009D3A38" w:rsidRDefault="009D3A38"/>
    <w:p w14:paraId="5A39BBE3" w14:textId="77777777" w:rsidR="00BC428E" w:rsidRDefault="00BC428E"/>
    <w:p w14:paraId="41C8F396" w14:textId="593A1578" w:rsidR="00BC428E" w:rsidRPr="009D3A38" w:rsidRDefault="46959082" w:rsidP="0DC7A0B2">
      <w:pPr>
        <w:jc w:val="center"/>
        <w:rPr>
          <w:rFonts w:ascii="Arial" w:hAnsi="Arial" w:cs="Arial"/>
          <w:b/>
          <w:bCs/>
          <w:sz w:val="28"/>
          <w:szCs w:val="28"/>
        </w:rPr>
      </w:pPr>
      <w:r w:rsidRPr="1BF5C4EF">
        <w:rPr>
          <w:rFonts w:ascii="Arial" w:hAnsi="Arial" w:cs="Arial"/>
          <w:b/>
          <w:bCs/>
          <w:sz w:val="24"/>
          <w:szCs w:val="24"/>
        </w:rPr>
        <w:t>AREA 6 RULE</w:t>
      </w:r>
      <w:r w:rsidR="6FE7E7F9" w:rsidRPr="1BF5C4EF">
        <w:rPr>
          <w:rFonts w:ascii="Arial" w:hAnsi="Arial" w:cs="Arial"/>
          <w:b/>
          <w:bCs/>
          <w:sz w:val="24"/>
          <w:szCs w:val="24"/>
        </w:rPr>
        <w:t>S</w:t>
      </w:r>
      <w:r w:rsidRPr="1BF5C4EF">
        <w:rPr>
          <w:rFonts w:ascii="Arial" w:hAnsi="Arial" w:cs="Arial"/>
          <w:b/>
          <w:bCs/>
          <w:sz w:val="24"/>
          <w:szCs w:val="24"/>
        </w:rPr>
        <w:t xml:space="preserve"> RE ELIGIBILITY TO REPRESENT </w:t>
      </w:r>
      <w:r w:rsidR="59C4494D" w:rsidRPr="1BF5C4EF">
        <w:rPr>
          <w:rFonts w:ascii="Arial" w:hAnsi="Arial" w:cs="Arial"/>
          <w:b/>
          <w:bCs/>
          <w:sz w:val="24"/>
          <w:szCs w:val="24"/>
        </w:rPr>
        <w:t>A</w:t>
      </w:r>
      <w:r w:rsidRPr="1BF5C4EF">
        <w:rPr>
          <w:rFonts w:ascii="Arial" w:hAnsi="Arial" w:cs="Arial"/>
          <w:b/>
          <w:bCs/>
          <w:sz w:val="24"/>
          <w:szCs w:val="24"/>
        </w:rPr>
        <w:t xml:space="preserve"> BRANCH AT AREA COMPETITION</w:t>
      </w:r>
      <w:r w:rsidR="001EDE67" w:rsidRPr="1BF5C4EF">
        <w:rPr>
          <w:rFonts w:ascii="Arial" w:hAnsi="Arial" w:cs="Arial"/>
          <w:b/>
          <w:bCs/>
          <w:sz w:val="24"/>
          <w:szCs w:val="24"/>
        </w:rPr>
        <w:t xml:space="preserve"> 202</w:t>
      </w:r>
      <w:r w:rsidR="4EA02BB2" w:rsidRPr="1BF5C4EF">
        <w:rPr>
          <w:rFonts w:ascii="Arial" w:hAnsi="Arial" w:cs="Arial"/>
          <w:b/>
          <w:bCs/>
          <w:sz w:val="24"/>
          <w:szCs w:val="24"/>
        </w:rPr>
        <w:t>4</w:t>
      </w:r>
      <w:r w:rsidR="334C40C5" w:rsidRPr="1BF5C4EF">
        <w:rPr>
          <w:rFonts w:ascii="Arial" w:hAnsi="Arial" w:cs="Arial"/>
          <w:b/>
          <w:bCs/>
          <w:sz w:val="24"/>
          <w:szCs w:val="24"/>
        </w:rPr>
        <w:t>.</w:t>
      </w:r>
    </w:p>
    <w:p w14:paraId="2F6C86BC" w14:textId="2DB134EC" w:rsidR="1F46D98B" w:rsidRDefault="1F46D98B" w:rsidP="0DC7A0B2">
      <w:pPr>
        <w:pStyle w:val="ListParagraph"/>
        <w:numPr>
          <w:ilvl w:val="0"/>
          <w:numId w:val="1"/>
        </w:numPr>
        <w:rPr>
          <w:rFonts w:ascii="Arial" w:hAnsi="Arial" w:cs="Arial"/>
          <w:sz w:val="24"/>
          <w:szCs w:val="24"/>
        </w:rPr>
      </w:pPr>
      <w:r w:rsidRPr="05A641F1">
        <w:rPr>
          <w:rFonts w:ascii="Arial" w:hAnsi="Arial" w:cs="Arial"/>
          <w:sz w:val="24"/>
          <w:szCs w:val="24"/>
        </w:rPr>
        <w:t xml:space="preserve">The eligibility to compete at Area Competition of all members over the age of 16 (or in their GCSE year and above) who do not or cannot meet the Area 6 </w:t>
      </w:r>
      <w:r w:rsidR="75F16EBA" w:rsidRPr="05A641F1">
        <w:rPr>
          <w:rFonts w:ascii="Arial" w:hAnsi="Arial" w:cs="Arial"/>
          <w:sz w:val="24"/>
          <w:szCs w:val="24"/>
        </w:rPr>
        <w:t>r</w:t>
      </w:r>
      <w:r w:rsidRPr="05A641F1">
        <w:rPr>
          <w:rFonts w:ascii="Arial" w:hAnsi="Arial" w:cs="Arial"/>
          <w:sz w:val="24"/>
          <w:szCs w:val="24"/>
        </w:rPr>
        <w:t>equirements wi</w:t>
      </w:r>
      <w:r w:rsidR="02C6AEAF" w:rsidRPr="05A641F1">
        <w:rPr>
          <w:rFonts w:ascii="Arial" w:hAnsi="Arial" w:cs="Arial"/>
          <w:sz w:val="24"/>
          <w:szCs w:val="24"/>
        </w:rPr>
        <w:t>ll be at the discretion of the DC. The DC will need to be satisfied that the member is both competent and safe at th</w:t>
      </w:r>
      <w:r w:rsidR="64525520" w:rsidRPr="05A641F1">
        <w:rPr>
          <w:rFonts w:ascii="Arial" w:hAnsi="Arial" w:cs="Arial"/>
          <w:sz w:val="24"/>
          <w:szCs w:val="24"/>
        </w:rPr>
        <w:t>e requested level.</w:t>
      </w:r>
    </w:p>
    <w:p w14:paraId="649B3453" w14:textId="3E4F6083" w:rsidR="64525520" w:rsidRDefault="64525520" w:rsidP="0DC7A0B2">
      <w:pPr>
        <w:pStyle w:val="ListParagraph"/>
        <w:numPr>
          <w:ilvl w:val="0"/>
          <w:numId w:val="1"/>
        </w:numPr>
        <w:rPr>
          <w:rFonts w:ascii="Arial" w:eastAsia="Arial" w:hAnsi="Arial" w:cs="Arial"/>
          <w:sz w:val="24"/>
          <w:szCs w:val="24"/>
        </w:rPr>
      </w:pPr>
      <w:r w:rsidRPr="05A641F1">
        <w:rPr>
          <w:rFonts w:ascii="Arial" w:hAnsi="Arial" w:cs="Arial"/>
          <w:sz w:val="24"/>
          <w:szCs w:val="24"/>
        </w:rPr>
        <w:t xml:space="preserve">Area 6 requires its members to show commitment to The Pony Club and in particular to the branch in which they belong. </w:t>
      </w:r>
      <w:r w:rsidR="6A39CAE6" w:rsidRPr="05A641F1">
        <w:rPr>
          <w:rFonts w:ascii="Arial" w:hAnsi="Arial" w:cs="Arial"/>
          <w:sz w:val="24"/>
          <w:szCs w:val="24"/>
        </w:rPr>
        <w:t>This commitment should be demonstrated on three or more occasions</w:t>
      </w:r>
      <w:r w:rsidR="2F45467C" w:rsidRPr="05A641F1">
        <w:rPr>
          <w:rFonts w:ascii="Arial" w:hAnsi="Arial" w:cs="Arial"/>
          <w:sz w:val="24"/>
          <w:szCs w:val="24"/>
        </w:rPr>
        <w:t>,</w:t>
      </w:r>
      <w:r w:rsidR="6A39CAE6" w:rsidRPr="05A641F1">
        <w:rPr>
          <w:rFonts w:ascii="Arial" w:hAnsi="Arial" w:cs="Arial"/>
          <w:sz w:val="24"/>
          <w:szCs w:val="24"/>
        </w:rPr>
        <w:t xml:space="preserve"> one of which must be mounted</w:t>
      </w:r>
      <w:r w:rsidR="4FF2D3E3" w:rsidRPr="05A641F1">
        <w:rPr>
          <w:rFonts w:ascii="Arial" w:hAnsi="Arial" w:cs="Arial"/>
          <w:sz w:val="24"/>
          <w:szCs w:val="24"/>
        </w:rPr>
        <w:t xml:space="preserve"> with</w:t>
      </w:r>
      <w:r w:rsidR="6E7FAFB0" w:rsidRPr="05A641F1">
        <w:rPr>
          <w:rFonts w:ascii="Arial" w:hAnsi="Arial" w:cs="Arial"/>
          <w:sz w:val="24"/>
          <w:szCs w:val="24"/>
        </w:rPr>
        <w:t>in</w:t>
      </w:r>
      <w:r w:rsidR="4FF2D3E3" w:rsidRPr="05A641F1">
        <w:rPr>
          <w:rFonts w:ascii="Arial" w:hAnsi="Arial" w:cs="Arial"/>
          <w:sz w:val="24"/>
          <w:szCs w:val="24"/>
        </w:rPr>
        <w:t xml:space="preserve"> their own branch</w:t>
      </w:r>
      <w:r w:rsidR="6A39CAE6" w:rsidRPr="05A641F1">
        <w:rPr>
          <w:rFonts w:ascii="Arial" w:hAnsi="Arial" w:cs="Arial"/>
          <w:sz w:val="24"/>
          <w:szCs w:val="24"/>
        </w:rPr>
        <w:t xml:space="preserve"> in th</w:t>
      </w:r>
      <w:r w:rsidR="645766A4" w:rsidRPr="05A641F1">
        <w:rPr>
          <w:rFonts w:ascii="Arial" w:hAnsi="Arial" w:cs="Arial"/>
          <w:sz w:val="24"/>
          <w:szCs w:val="24"/>
        </w:rPr>
        <w:t xml:space="preserve">e current </w:t>
      </w:r>
      <w:r w:rsidR="69C479C0" w:rsidRPr="05A641F1">
        <w:rPr>
          <w:rFonts w:ascii="Arial" w:hAnsi="Arial" w:cs="Arial"/>
          <w:sz w:val="24"/>
          <w:szCs w:val="24"/>
        </w:rPr>
        <w:t xml:space="preserve">calendar </w:t>
      </w:r>
      <w:r w:rsidR="645766A4" w:rsidRPr="05A641F1">
        <w:rPr>
          <w:rFonts w:ascii="Arial" w:hAnsi="Arial" w:cs="Arial"/>
          <w:sz w:val="24"/>
          <w:szCs w:val="24"/>
        </w:rPr>
        <w:t xml:space="preserve">year on the horse/pony </w:t>
      </w:r>
      <w:r w:rsidR="1AE0B3BB" w:rsidRPr="05A641F1">
        <w:rPr>
          <w:rFonts w:ascii="Arial" w:hAnsi="Arial" w:cs="Arial"/>
          <w:sz w:val="24"/>
          <w:szCs w:val="24"/>
        </w:rPr>
        <w:t>with</w:t>
      </w:r>
      <w:r w:rsidR="645766A4" w:rsidRPr="05A641F1">
        <w:rPr>
          <w:rFonts w:ascii="Arial" w:hAnsi="Arial" w:cs="Arial"/>
          <w:sz w:val="24"/>
          <w:szCs w:val="24"/>
        </w:rPr>
        <w:t xml:space="preserve"> which they wish to compete</w:t>
      </w:r>
      <w:r w:rsidR="53861410" w:rsidRPr="05A641F1">
        <w:rPr>
          <w:rFonts w:ascii="Arial" w:hAnsi="Arial" w:cs="Arial"/>
          <w:sz w:val="24"/>
          <w:szCs w:val="24"/>
        </w:rPr>
        <w:t>.</w:t>
      </w:r>
      <w:r w:rsidR="645766A4" w:rsidRPr="05A641F1">
        <w:rPr>
          <w:rFonts w:ascii="Arial" w:hAnsi="Arial" w:cs="Arial"/>
          <w:sz w:val="24"/>
          <w:szCs w:val="24"/>
        </w:rPr>
        <w:t xml:space="preserve"> </w:t>
      </w:r>
      <w:r w:rsidR="1C50D7ED" w:rsidRPr="05A641F1">
        <w:rPr>
          <w:rFonts w:ascii="Arial" w:eastAsia="Arial" w:hAnsi="Arial" w:cs="Arial"/>
          <w:color w:val="000000" w:themeColor="text1"/>
          <w:sz w:val="24"/>
          <w:szCs w:val="24"/>
        </w:rPr>
        <w:t>In addition to demonstrating loyalty to the branch, the combination of horse and rider may also be required to prove their competence, safety, plus fitness of horse or pony, in the specific sport and level that the member wishes to participate at.</w:t>
      </w:r>
    </w:p>
    <w:p w14:paraId="7DDFF7AA" w14:textId="360BE8A5" w:rsidR="06982865" w:rsidRDefault="06982865" w:rsidP="0DC7A0B2">
      <w:pPr>
        <w:pStyle w:val="ListParagraph"/>
        <w:numPr>
          <w:ilvl w:val="0"/>
          <w:numId w:val="1"/>
        </w:numPr>
        <w:rPr>
          <w:rFonts w:ascii="Arial" w:hAnsi="Arial" w:cs="Arial"/>
          <w:sz w:val="24"/>
          <w:szCs w:val="24"/>
        </w:rPr>
      </w:pPr>
      <w:r w:rsidRPr="0DC7A0B2">
        <w:rPr>
          <w:rFonts w:ascii="Arial" w:hAnsi="Arial" w:cs="Arial"/>
          <w:sz w:val="24"/>
          <w:szCs w:val="24"/>
        </w:rPr>
        <w:t xml:space="preserve">Commitment activities may include – Achievement Badges, </w:t>
      </w:r>
      <w:r w:rsidR="531F0288" w:rsidRPr="0DC7A0B2">
        <w:rPr>
          <w:rFonts w:ascii="Arial" w:hAnsi="Arial" w:cs="Arial"/>
          <w:sz w:val="24"/>
          <w:szCs w:val="24"/>
        </w:rPr>
        <w:t xml:space="preserve">Area Organised Activities, Camps, Coaching and Instructing, Discipline </w:t>
      </w:r>
      <w:r w:rsidR="53A334AA" w:rsidRPr="0DC7A0B2">
        <w:rPr>
          <w:rFonts w:ascii="Arial" w:hAnsi="Arial" w:cs="Arial"/>
          <w:sz w:val="24"/>
          <w:szCs w:val="24"/>
        </w:rPr>
        <w:t xml:space="preserve">Specific Training, Inter Branch Team Competition Participation, </w:t>
      </w:r>
      <w:r w:rsidR="6B33F610" w:rsidRPr="0DC7A0B2">
        <w:rPr>
          <w:rFonts w:ascii="Arial" w:hAnsi="Arial" w:cs="Arial"/>
          <w:sz w:val="24"/>
          <w:szCs w:val="24"/>
        </w:rPr>
        <w:t xml:space="preserve">Rallies, Team Training (both mounted and unmounted), Test Training and Volunteering. DC’s may consider other areas of commitment at their discretion. </w:t>
      </w:r>
    </w:p>
    <w:p w14:paraId="1F5F302B" w14:textId="090B0263" w:rsidR="02C4B777" w:rsidRDefault="02C4B777" w:rsidP="0DC7A0B2">
      <w:pPr>
        <w:pStyle w:val="ListParagraph"/>
        <w:numPr>
          <w:ilvl w:val="0"/>
          <w:numId w:val="1"/>
        </w:numPr>
        <w:rPr>
          <w:rFonts w:ascii="Arial" w:hAnsi="Arial" w:cs="Arial"/>
          <w:sz w:val="24"/>
          <w:szCs w:val="24"/>
        </w:rPr>
      </w:pPr>
      <w:r w:rsidRPr="1BF5C4EF">
        <w:rPr>
          <w:rFonts w:ascii="Arial" w:hAnsi="Arial" w:cs="Arial"/>
          <w:sz w:val="24"/>
          <w:szCs w:val="24"/>
        </w:rPr>
        <w:t>Commitment activities must be undertaken between 1</w:t>
      </w:r>
      <w:r w:rsidRPr="1BF5C4EF">
        <w:rPr>
          <w:rFonts w:ascii="Arial" w:hAnsi="Arial" w:cs="Arial"/>
          <w:sz w:val="24"/>
          <w:szCs w:val="24"/>
          <w:vertAlign w:val="superscript"/>
        </w:rPr>
        <w:t>st</w:t>
      </w:r>
      <w:r w:rsidRPr="1BF5C4EF">
        <w:rPr>
          <w:rFonts w:ascii="Arial" w:hAnsi="Arial" w:cs="Arial"/>
          <w:sz w:val="24"/>
          <w:szCs w:val="24"/>
        </w:rPr>
        <w:t xml:space="preserve"> July, 202</w:t>
      </w:r>
      <w:r w:rsidR="5C2B40C4" w:rsidRPr="1BF5C4EF">
        <w:rPr>
          <w:rFonts w:ascii="Arial" w:hAnsi="Arial" w:cs="Arial"/>
          <w:sz w:val="24"/>
          <w:szCs w:val="24"/>
        </w:rPr>
        <w:t>3</w:t>
      </w:r>
      <w:r w:rsidRPr="1BF5C4EF">
        <w:rPr>
          <w:rFonts w:ascii="Arial" w:hAnsi="Arial" w:cs="Arial"/>
          <w:sz w:val="24"/>
          <w:szCs w:val="24"/>
        </w:rPr>
        <w:t xml:space="preserve"> and 30</w:t>
      </w:r>
      <w:r w:rsidRPr="1BF5C4EF">
        <w:rPr>
          <w:rFonts w:ascii="Arial" w:hAnsi="Arial" w:cs="Arial"/>
          <w:sz w:val="24"/>
          <w:szCs w:val="24"/>
          <w:vertAlign w:val="superscript"/>
        </w:rPr>
        <w:t>th</w:t>
      </w:r>
      <w:r w:rsidRPr="1BF5C4EF">
        <w:rPr>
          <w:rFonts w:ascii="Arial" w:hAnsi="Arial" w:cs="Arial"/>
          <w:sz w:val="24"/>
          <w:szCs w:val="24"/>
        </w:rPr>
        <w:t xml:space="preserve"> June, 202</w:t>
      </w:r>
      <w:r w:rsidR="356BF98F" w:rsidRPr="1BF5C4EF">
        <w:rPr>
          <w:rFonts w:ascii="Arial" w:hAnsi="Arial" w:cs="Arial"/>
          <w:sz w:val="24"/>
          <w:szCs w:val="24"/>
        </w:rPr>
        <w:t>4</w:t>
      </w:r>
      <w:r w:rsidRPr="1BF5C4EF">
        <w:rPr>
          <w:rFonts w:ascii="Arial" w:hAnsi="Arial" w:cs="Arial"/>
          <w:sz w:val="24"/>
          <w:szCs w:val="24"/>
        </w:rPr>
        <w:t>, one of which must be in the current</w:t>
      </w:r>
      <w:r w:rsidR="0843B61D" w:rsidRPr="1BF5C4EF">
        <w:rPr>
          <w:rFonts w:ascii="Arial" w:hAnsi="Arial" w:cs="Arial"/>
          <w:sz w:val="24"/>
          <w:szCs w:val="24"/>
        </w:rPr>
        <w:t xml:space="preserve"> calendar</w:t>
      </w:r>
      <w:r w:rsidRPr="1BF5C4EF">
        <w:rPr>
          <w:rFonts w:ascii="Arial" w:hAnsi="Arial" w:cs="Arial"/>
          <w:sz w:val="24"/>
          <w:szCs w:val="24"/>
        </w:rPr>
        <w:t xml:space="preserve"> year.</w:t>
      </w:r>
    </w:p>
    <w:p w14:paraId="24685669" w14:textId="1D479C9F" w:rsidR="57528604" w:rsidRDefault="57528604" w:rsidP="0DC7A0B2">
      <w:pPr>
        <w:pStyle w:val="ListParagraph"/>
        <w:numPr>
          <w:ilvl w:val="0"/>
          <w:numId w:val="1"/>
        </w:numPr>
        <w:rPr>
          <w:rFonts w:ascii="Times New Roman" w:eastAsia="Times New Roman" w:hAnsi="Times New Roman" w:cs="Times New Roman"/>
          <w:color w:val="000000" w:themeColor="text1"/>
        </w:rPr>
      </w:pPr>
      <w:r w:rsidRPr="0DC7A0B2">
        <w:rPr>
          <w:rFonts w:ascii="Arial" w:hAnsi="Arial" w:cs="Arial"/>
          <w:sz w:val="24"/>
          <w:szCs w:val="24"/>
        </w:rPr>
        <w:t>Members must be able to provide verifiable results if requested at the level or above they wish to compete at in Area Competition.</w:t>
      </w:r>
      <w:r w:rsidR="6EE456D7" w:rsidRPr="0DC7A0B2">
        <w:rPr>
          <w:rFonts w:ascii="Arial" w:hAnsi="Arial" w:cs="Arial"/>
          <w:sz w:val="24"/>
          <w:szCs w:val="24"/>
        </w:rPr>
        <w:t xml:space="preserve"> Pony Club Results, Eventing Scores, BD, BS, Riding Club and Schools for examp</w:t>
      </w:r>
      <w:r w:rsidR="27989EAD" w:rsidRPr="0DC7A0B2">
        <w:rPr>
          <w:rFonts w:ascii="Arial" w:hAnsi="Arial" w:cs="Arial"/>
          <w:sz w:val="24"/>
          <w:szCs w:val="24"/>
        </w:rPr>
        <w:t>le.</w:t>
      </w:r>
    </w:p>
    <w:p w14:paraId="74A5F98E" w14:textId="02534B85" w:rsidR="27989EAD" w:rsidRDefault="27989EAD" w:rsidP="05A641F1">
      <w:pPr>
        <w:pStyle w:val="ListParagraph"/>
        <w:numPr>
          <w:ilvl w:val="0"/>
          <w:numId w:val="1"/>
        </w:numPr>
        <w:rPr>
          <w:rFonts w:ascii="Times New Roman" w:eastAsia="Times New Roman" w:hAnsi="Times New Roman" w:cs="Times New Roman"/>
          <w:color w:val="000000" w:themeColor="text1"/>
        </w:rPr>
      </w:pPr>
      <w:r w:rsidRPr="05A641F1">
        <w:rPr>
          <w:rFonts w:ascii="Arial" w:hAnsi="Arial" w:cs="Arial"/>
          <w:sz w:val="24"/>
          <w:szCs w:val="24"/>
        </w:rPr>
        <w:t xml:space="preserve">All new horse/pony combinations must have been seen </w:t>
      </w:r>
      <w:r w:rsidR="59F48938" w:rsidRPr="05A641F1">
        <w:rPr>
          <w:rFonts w:ascii="Arial" w:hAnsi="Arial" w:cs="Arial"/>
          <w:sz w:val="24"/>
          <w:szCs w:val="24"/>
        </w:rPr>
        <w:t xml:space="preserve">at least </w:t>
      </w:r>
      <w:r w:rsidRPr="05A641F1">
        <w:rPr>
          <w:rFonts w:ascii="Arial" w:hAnsi="Arial" w:cs="Arial"/>
          <w:sz w:val="24"/>
          <w:szCs w:val="24"/>
        </w:rPr>
        <w:t xml:space="preserve">once in the current </w:t>
      </w:r>
      <w:r w:rsidR="4BB11C4A" w:rsidRPr="05A641F1">
        <w:rPr>
          <w:rFonts w:ascii="Arial" w:hAnsi="Arial" w:cs="Arial"/>
          <w:sz w:val="24"/>
          <w:szCs w:val="24"/>
        </w:rPr>
        <w:t xml:space="preserve">calendar </w:t>
      </w:r>
      <w:r w:rsidRPr="05A641F1">
        <w:rPr>
          <w:rFonts w:ascii="Arial" w:hAnsi="Arial" w:cs="Arial"/>
          <w:sz w:val="24"/>
          <w:szCs w:val="24"/>
        </w:rPr>
        <w:t>year by the DC or representative b</w:t>
      </w:r>
      <w:r w:rsidR="7AC327F9" w:rsidRPr="05A641F1">
        <w:rPr>
          <w:rFonts w:ascii="Arial" w:hAnsi="Arial" w:cs="Arial"/>
          <w:sz w:val="24"/>
          <w:szCs w:val="24"/>
        </w:rPr>
        <w:t>efore the Area Competition.</w:t>
      </w:r>
    </w:p>
    <w:p w14:paraId="29AC24B1" w14:textId="4D35C3B1" w:rsidR="458FF677" w:rsidRDefault="458FF677" w:rsidP="694CD95F">
      <w:pPr>
        <w:pStyle w:val="ListParagraph"/>
        <w:numPr>
          <w:ilvl w:val="0"/>
          <w:numId w:val="1"/>
        </w:numPr>
        <w:rPr>
          <w:rFonts w:ascii="Times New Roman" w:eastAsia="Times New Roman" w:hAnsi="Times New Roman" w:cs="Times New Roman"/>
          <w:color w:val="000000" w:themeColor="text1"/>
        </w:rPr>
      </w:pPr>
      <w:r w:rsidRPr="694CD95F">
        <w:rPr>
          <w:rFonts w:ascii="Arial" w:hAnsi="Arial" w:cs="Arial"/>
          <w:sz w:val="24"/>
          <w:szCs w:val="24"/>
        </w:rPr>
        <w:t xml:space="preserve">Requests for DC discretion may be made for consideration into circumstances preventing the above </w:t>
      </w:r>
      <w:r w:rsidR="107DD64F" w:rsidRPr="694CD95F">
        <w:rPr>
          <w:rFonts w:ascii="Arial" w:hAnsi="Arial" w:cs="Arial"/>
          <w:sz w:val="24"/>
          <w:szCs w:val="24"/>
        </w:rPr>
        <w:t>requirements not be</w:t>
      </w:r>
      <w:r w:rsidR="13AA04F4" w:rsidRPr="694CD95F">
        <w:rPr>
          <w:rFonts w:ascii="Arial" w:hAnsi="Arial" w:cs="Arial"/>
          <w:sz w:val="24"/>
          <w:szCs w:val="24"/>
        </w:rPr>
        <w:t>ing</w:t>
      </w:r>
      <w:r w:rsidR="107DD64F" w:rsidRPr="694CD95F">
        <w:rPr>
          <w:rFonts w:ascii="Arial" w:hAnsi="Arial" w:cs="Arial"/>
          <w:sz w:val="24"/>
          <w:szCs w:val="24"/>
        </w:rPr>
        <w:t xml:space="preserve"> fulfilled, however under no circumstances will a combination be allowed to compete in Area Competition at a level </w:t>
      </w:r>
      <w:r w:rsidR="221C38E6" w:rsidRPr="694CD95F">
        <w:rPr>
          <w:rFonts w:ascii="Arial" w:hAnsi="Arial" w:cs="Arial"/>
          <w:sz w:val="24"/>
          <w:szCs w:val="24"/>
        </w:rPr>
        <w:t xml:space="preserve">that </w:t>
      </w:r>
      <w:r w:rsidR="107DD64F" w:rsidRPr="694CD95F">
        <w:rPr>
          <w:rFonts w:ascii="Arial" w:hAnsi="Arial" w:cs="Arial"/>
          <w:sz w:val="24"/>
          <w:szCs w:val="24"/>
        </w:rPr>
        <w:t>they have not previ</w:t>
      </w:r>
      <w:r w:rsidR="40A08D01" w:rsidRPr="694CD95F">
        <w:rPr>
          <w:rFonts w:ascii="Arial" w:hAnsi="Arial" w:cs="Arial"/>
          <w:sz w:val="24"/>
          <w:szCs w:val="24"/>
        </w:rPr>
        <w:t xml:space="preserve">ously completed in </w:t>
      </w:r>
      <w:r w:rsidR="5955B328" w:rsidRPr="694CD95F">
        <w:rPr>
          <w:rFonts w:ascii="Arial" w:hAnsi="Arial" w:cs="Arial"/>
          <w:sz w:val="24"/>
          <w:szCs w:val="24"/>
        </w:rPr>
        <w:t xml:space="preserve">at </w:t>
      </w:r>
      <w:r w:rsidR="40A08D01" w:rsidRPr="694CD95F">
        <w:rPr>
          <w:rFonts w:ascii="Arial" w:hAnsi="Arial" w:cs="Arial"/>
          <w:sz w:val="24"/>
          <w:szCs w:val="24"/>
        </w:rPr>
        <w:t>competition.</w:t>
      </w:r>
    </w:p>
    <w:p w14:paraId="10B8C39E" w14:textId="23F15FAE" w:rsidR="458FF677" w:rsidRDefault="7607BB09" w:rsidP="694CD95F">
      <w:pPr>
        <w:pStyle w:val="ListParagraph"/>
        <w:numPr>
          <w:ilvl w:val="0"/>
          <w:numId w:val="1"/>
        </w:numPr>
        <w:rPr>
          <w:rFonts w:ascii="Times New Roman" w:eastAsia="Times New Roman" w:hAnsi="Times New Roman" w:cs="Times New Roman"/>
          <w:color w:val="000000" w:themeColor="text1"/>
        </w:rPr>
      </w:pPr>
      <w:r w:rsidRPr="694CD95F">
        <w:rPr>
          <w:rFonts w:ascii="Arial" w:hAnsi="Arial" w:cs="Arial"/>
          <w:sz w:val="24"/>
          <w:szCs w:val="24"/>
        </w:rPr>
        <w:t>Individual Branches may insist on additional</w:t>
      </w:r>
      <w:r w:rsidR="40A08D01" w:rsidRPr="694CD95F">
        <w:rPr>
          <w:rFonts w:ascii="Arial" w:hAnsi="Arial" w:cs="Arial"/>
          <w:sz w:val="24"/>
          <w:szCs w:val="24"/>
        </w:rPr>
        <w:t xml:space="preserve"> </w:t>
      </w:r>
      <w:r w:rsidR="36F7D7A1" w:rsidRPr="694CD95F">
        <w:rPr>
          <w:rFonts w:ascii="Arial" w:hAnsi="Arial" w:cs="Arial"/>
          <w:sz w:val="24"/>
          <w:szCs w:val="24"/>
        </w:rPr>
        <w:t>measures to satisfy their requirements for Team and Individual selection.</w:t>
      </w:r>
      <w:r w:rsidR="1E05D9A4" w:rsidRPr="694CD95F">
        <w:rPr>
          <w:rFonts w:ascii="Arial" w:hAnsi="Arial" w:cs="Arial"/>
          <w:sz w:val="24"/>
          <w:szCs w:val="24"/>
        </w:rPr>
        <w:t xml:space="preserve"> </w:t>
      </w:r>
    </w:p>
    <w:sectPr w:rsidR="458FF677" w:rsidSect="00362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F8E1F"/>
    <w:multiLevelType w:val="hybridMultilevel"/>
    <w:tmpl w:val="774AD264"/>
    <w:lvl w:ilvl="0" w:tplc="C35087E2">
      <w:start w:val="1"/>
      <w:numFmt w:val="decimal"/>
      <w:lvlText w:val="%1."/>
      <w:lvlJc w:val="left"/>
      <w:pPr>
        <w:ind w:left="720" w:hanging="360"/>
      </w:pPr>
    </w:lvl>
    <w:lvl w:ilvl="1" w:tplc="8EC235C8">
      <w:start w:val="1"/>
      <w:numFmt w:val="lowerLetter"/>
      <w:lvlText w:val="%2."/>
      <w:lvlJc w:val="left"/>
      <w:pPr>
        <w:ind w:left="1440" w:hanging="360"/>
      </w:pPr>
    </w:lvl>
    <w:lvl w:ilvl="2" w:tplc="991C2D0E">
      <w:start w:val="1"/>
      <w:numFmt w:val="lowerRoman"/>
      <w:lvlText w:val="%3."/>
      <w:lvlJc w:val="right"/>
      <w:pPr>
        <w:ind w:left="2160" w:hanging="180"/>
      </w:pPr>
    </w:lvl>
    <w:lvl w:ilvl="3" w:tplc="F2949ABC">
      <w:start w:val="1"/>
      <w:numFmt w:val="decimal"/>
      <w:lvlText w:val="%4."/>
      <w:lvlJc w:val="left"/>
      <w:pPr>
        <w:ind w:left="2880" w:hanging="360"/>
      </w:pPr>
    </w:lvl>
    <w:lvl w:ilvl="4" w:tplc="942A9A92">
      <w:start w:val="1"/>
      <w:numFmt w:val="lowerLetter"/>
      <w:lvlText w:val="%5."/>
      <w:lvlJc w:val="left"/>
      <w:pPr>
        <w:ind w:left="3600" w:hanging="360"/>
      </w:pPr>
    </w:lvl>
    <w:lvl w:ilvl="5" w:tplc="38E0315C">
      <w:start w:val="1"/>
      <w:numFmt w:val="lowerRoman"/>
      <w:lvlText w:val="%6."/>
      <w:lvlJc w:val="right"/>
      <w:pPr>
        <w:ind w:left="4320" w:hanging="180"/>
      </w:pPr>
    </w:lvl>
    <w:lvl w:ilvl="6" w:tplc="FCC8356C">
      <w:start w:val="1"/>
      <w:numFmt w:val="decimal"/>
      <w:lvlText w:val="%7."/>
      <w:lvlJc w:val="left"/>
      <w:pPr>
        <w:ind w:left="5040" w:hanging="360"/>
      </w:pPr>
    </w:lvl>
    <w:lvl w:ilvl="7" w:tplc="C3820D06">
      <w:start w:val="1"/>
      <w:numFmt w:val="lowerLetter"/>
      <w:lvlText w:val="%8."/>
      <w:lvlJc w:val="left"/>
      <w:pPr>
        <w:ind w:left="5760" w:hanging="360"/>
      </w:pPr>
    </w:lvl>
    <w:lvl w:ilvl="8" w:tplc="E9528548">
      <w:start w:val="1"/>
      <w:numFmt w:val="lowerRoman"/>
      <w:lvlText w:val="%9."/>
      <w:lvlJc w:val="right"/>
      <w:pPr>
        <w:ind w:left="6480" w:hanging="180"/>
      </w:pPr>
    </w:lvl>
  </w:abstractNum>
  <w:abstractNum w:abstractNumId="1" w15:restartNumberingAfterBreak="0">
    <w:nsid w:val="7AB99A09"/>
    <w:multiLevelType w:val="hybridMultilevel"/>
    <w:tmpl w:val="3A461C32"/>
    <w:lvl w:ilvl="0" w:tplc="294A756C">
      <w:start w:val="1"/>
      <w:numFmt w:val="decimal"/>
      <w:lvlText w:val="%1."/>
      <w:lvlJc w:val="left"/>
      <w:pPr>
        <w:ind w:left="720" w:hanging="360"/>
      </w:pPr>
    </w:lvl>
    <w:lvl w:ilvl="1" w:tplc="1D62A502">
      <w:start w:val="1"/>
      <w:numFmt w:val="lowerLetter"/>
      <w:lvlText w:val="%2."/>
      <w:lvlJc w:val="left"/>
      <w:pPr>
        <w:ind w:left="1440" w:hanging="360"/>
      </w:pPr>
    </w:lvl>
    <w:lvl w:ilvl="2" w:tplc="D5E2B95E">
      <w:start w:val="1"/>
      <w:numFmt w:val="lowerRoman"/>
      <w:lvlText w:val="%3."/>
      <w:lvlJc w:val="right"/>
      <w:pPr>
        <w:ind w:left="2160" w:hanging="180"/>
      </w:pPr>
    </w:lvl>
    <w:lvl w:ilvl="3" w:tplc="D692229E">
      <w:start w:val="1"/>
      <w:numFmt w:val="decimal"/>
      <w:lvlText w:val="%4."/>
      <w:lvlJc w:val="left"/>
      <w:pPr>
        <w:ind w:left="2880" w:hanging="360"/>
      </w:pPr>
    </w:lvl>
    <w:lvl w:ilvl="4" w:tplc="78F6E190">
      <w:start w:val="1"/>
      <w:numFmt w:val="lowerLetter"/>
      <w:lvlText w:val="%5."/>
      <w:lvlJc w:val="left"/>
      <w:pPr>
        <w:ind w:left="3600" w:hanging="360"/>
      </w:pPr>
    </w:lvl>
    <w:lvl w:ilvl="5" w:tplc="1500EB22">
      <w:start w:val="1"/>
      <w:numFmt w:val="lowerRoman"/>
      <w:lvlText w:val="%6."/>
      <w:lvlJc w:val="right"/>
      <w:pPr>
        <w:ind w:left="4320" w:hanging="180"/>
      </w:pPr>
    </w:lvl>
    <w:lvl w:ilvl="6" w:tplc="2FD2E612">
      <w:start w:val="1"/>
      <w:numFmt w:val="decimal"/>
      <w:lvlText w:val="%7."/>
      <w:lvlJc w:val="left"/>
      <w:pPr>
        <w:ind w:left="5040" w:hanging="360"/>
      </w:pPr>
    </w:lvl>
    <w:lvl w:ilvl="7" w:tplc="C1BA9C34">
      <w:start w:val="1"/>
      <w:numFmt w:val="lowerLetter"/>
      <w:lvlText w:val="%8."/>
      <w:lvlJc w:val="left"/>
      <w:pPr>
        <w:ind w:left="5760" w:hanging="360"/>
      </w:pPr>
    </w:lvl>
    <w:lvl w:ilvl="8" w:tplc="1286DB3A">
      <w:start w:val="1"/>
      <w:numFmt w:val="lowerRoman"/>
      <w:lvlText w:val="%9."/>
      <w:lvlJc w:val="right"/>
      <w:pPr>
        <w:ind w:left="6480" w:hanging="180"/>
      </w:pPr>
    </w:lvl>
  </w:abstractNum>
  <w:num w:numId="1" w16cid:durableId="2052218312">
    <w:abstractNumId w:val="0"/>
  </w:num>
  <w:num w:numId="2" w16cid:durableId="34204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38"/>
    <w:rsid w:val="001EDE67"/>
    <w:rsid w:val="00362377"/>
    <w:rsid w:val="005B201C"/>
    <w:rsid w:val="006B79BB"/>
    <w:rsid w:val="009D3A38"/>
    <w:rsid w:val="00A839B3"/>
    <w:rsid w:val="00BC428E"/>
    <w:rsid w:val="00DE045D"/>
    <w:rsid w:val="00E52029"/>
    <w:rsid w:val="00E805B4"/>
    <w:rsid w:val="014F81C1"/>
    <w:rsid w:val="02C4B777"/>
    <w:rsid w:val="02C6AEAF"/>
    <w:rsid w:val="03FF0C45"/>
    <w:rsid w:val="056BB415"/>
    <w:rsid w:val="05A641F1"/>
    <w:rsid w:val="06982865"/>
    <w:rsid w:val="0843B61D"/>
    <w:rsid w:val="0C120BB0"/>
    <w:rsid w:val="0DC7A0B2"/>
    <w:rsid w:val="0F41BEEC"/>
    <w:rsid w:val="107DD64F"/>
    <w:rsid w:val="13AA04F4"/>
    <w:rsid w:val="170C6D69"/>
    <w:rsid w:val="18C16627"/>
    <w:rsid w:val="19941337"/>
    <w:rsid w:val="1A440E2B"/>
    <w:rsid w:val="1AE0B3BB"/>
    <w:rsid w:val="1BDFDE8C"/>
    <w:rsid w:val="1BF5C4EF"/>
    <w:rsid w:val="1C50D7ED"/>
    <w:rsid w:val="1DC3FFDB"/>
    <w:rsid w:val="1E05D9A4"/>
    <w:rsid w:val="1F070D8A"/>
    <w:rsid w:val="1F46D98B"/>
    <w:rsid w:val="20FBA09D"/>
    <w:rsid w:val="221C38E6"/>
    <w:rsid w:val="224F2010"/>
    <w:rsid w:val="276AE221"/>
    <w:rsid w:val="27989EAD"/>
    <w:rsid w:val="2906B282"/>
    <w:rsid w:val="29D95F92"/>
    <w:rsid w:val="2D18EDDA"/>
    <w:rsid w:val="2F45467C"/>
    <w:rsid w:val="3048A116"/>
    <w:rsid w:val="32AD94C8"/>
    <w:rsid w:val="334C40C5"/>
    <w:rsid w:val="351C1239"/>
    <w:rsid w:val="35353A96"/>
    <w:rsid w:val="356BF98F"/>
    <w:rsid w:val="35B96874"/>
    <w:rsid w:val="36F7D7A1"/>
    <w:rsid w:val="39DE4885"/>
    <w:rsid w:val="3B7A18E6"/>
    <w:rsid w:val="40A08D01"/>
    <w:rsid w:val="41248F56"/>
    <w:rsid w:val="458FF677"/>
    <w:rsid w:val="46959082"/>
    <w:rsid w:val="46BCCB8D"/>
    <w:rsid w:val="46C4B913"/>
    <w:rsid w:val="46D5F3EA"/>
    <w:rsid w:val="4871C44B"/>
    <w:rsid w:val="491132F3"/>
    <w:rsid w:val="4A515CAB"/>
    <w:rsid w:val="4B6901A5"/>
    <w:rsid w:val="4BB11C4A"/>
    <w:rsid w:val="4C953A7A"/>
    <w:rsid w:val="4D45356E"/>
    <w:rsid w:val="4EA02BB2"/>
    <w:rsid w:val="4FF2D3E3"/>
    <w:rsid w:val="531F0288"/>
    <w:rsid w:val="53861410"/>
    <w:rsid w:val="53A334AA"/>
    <w:rsid w:val="54814E76"/>
    <w:rsid w:val="561D1ED7"/>
    <w:rsid w:val="57528604"/>
    <w:rsid w:val="5955B328"/>
    <w:rsid w:val="59C4494D"/>
    <w:rsid w:val="59DAD010"/>
    <w:rsid w:val="59F48938"/>
    <w:rsid w:val="5C2B40C4"/>
    <w:rsid w:val="60F14FBE"/>
    <w:rsid w:val="615C59B9"/>
    <w:rsid w:val="62F82A1A"/>
    <w:rsid w:val="64525520"/>
    <w:rsid w:val="645766A4"/>
    <w:rsid w:val="67088ABD"/>
    <w:rsid w:val="67D70088"/>
    <w:rsid w:val="67DCD614"/>
    <w:rsid w:val="694CD95F"/>
    <w:rsid w:val="6978A675"/>
    <w:rsid w:val="69C479C0"/>
    <w:rsid w:val="6A39CAE6"/>
    <w:rsid w:val="6B1476D6"/>
    <w:rsid w:val="6B33F610"/>
    <w:rsid w:val="6C9F0C60"/>
    <w:rsid w:val="6E3ADCC1"/>
    <w:rsid w:val="6E7FAFB0"/>
    <w:rsid w:val="6EE456D7"/>
    <w:rsid w:val="6FE7E7F9"/>
    <w:rsid w:val="70544B3C"/>
    <w:rsid w:val="75F16EBA"/>
    <w:rsid w:val="7607BB09"/>
    <w:rsid w:val="7AC327F9"/>
    <w:rsid w:val="7C74CCC2"/>
    <w:rsid w:val="7D8FCAC0"/>
    <w:rsid w:val="7EFC7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726B"/>
  <w15:docId w15:val="{7A1AA064-3AEC-4D18-9970-3995A94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A38"/>
    <w:rPr>
      <w:rFonts w:ascii="Tahoma" w:hAnsi="Tahoma" w:cs="Tahoma"/>
      <w:sz w:val="16"/>
      <w:szCs w:val="16"/>
    </w:rPr>
  </w:style>
  <w:style w:type="paragraph" w:styleId="NoSpacing">
    <w:name w:val="No Spacing"/>
    <w:uiPriority w:val="1"/>
    <w:qFormat/>
    <w:rsid w:val="009D3A38"/>
    <w:pPr>
      <w:spacing w:after="0" w:line="240" w:lineRule="auto"/>
    </w:pPr>
  </w:style>
  <w:style w:type="character" w:styleId="Hyperlink">
    <w:name w:val="Hyperlink"/>
    <w:basedOn w:val="DefaultParagraphFont"/>
    <w:uiPriority w:val="99"/>
    <w:unhideWhenUsed/>
    <w:rsid w:val="009D3A38"/>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Bibby</dc:creator>
  <cp:lastModifiedBy>Hollie Jepson</cp:lastModifiedBy>
  <cp:revision>2</cp:revision>
  <dcterms:created xsi:type="dcterms:W3CDTF">2024-03-21T13:21:00Z</dcterms:created>
  <dcterms:modified xsi:type="dcterms:W3CDTF">2024-03-21T13:21:00Z</dcterms:modified>
</cp:coreProperties>
</file>