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89D12D" w14:textId="77777777" w:rsidR="00BB24EE" w:rsidRDefault="00BB24EE"/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1842"/>
        <w:gridCol w:w="6521"/>
        <w:gridCol w:w="1843"/>
        <w:gridCol w:w="2126"/>
      </w:tblGrid>
      <w:tr w:rsidR="00B829FF" w14:paraId="54FE0B56" w14:textId="77777777" w:rsidTr="0070555B">
        <w:trPr>
          <w:cantSplit/>
          <w:trHeight w:val="417"/>
        </w:trPr>
        <w:tc>
          <w:tcPr>
            <w:tcW w:w="3261" w:type="dxa"/>
            <w:vMerge w:val="restart"/>
            <w:vAlign w:val="center"/>
          </w:tcPr>
          <w:p w14:paraId="552A8077" w14:textId="77777777" w:rsidR="00B829FF" w:rsidRPr="005512A4" w:rsidRDefault="00B829FF" w:rsidP="0070555B">
            <w:pPr>
              <w:spacing w:before="80"/>
              <w:rPr>
                <w:rFonts w:cs="Arial"/>
                <w:b/>
                <w:bCs w:val="0"/>
                <w:iCs/>
                <w:color w:val="17365D" w:themeColor="text2" w:themeShade="BF"/>
                <w:sz w:val="28"/>
                <w:szCs w:val="28"/>
                <w:lang w:val="it-IT"/>
              </w:rPr>
            </w:pPr>
            <w:r>
              <w:rPr>
                <w:rFonts w:cs="Arial"/>
                <w:b/>
                <w:bCs w:val="0"/>
                <w:iCs/>
                <w:noProof/>
                <w:color w:val="17365D" w:themeColor="text2" w:themeShade="BF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A6559A8" wp14:editId="3D2D3A27">
                  <wp:simplePos x="0" y="0"/>
                  <wp:positionH relativeFrom="column">
                    <wp:posOffset>267335</wp:posOffset>
                  </wp:positionH>
                  <wp:positionV relativeFrom="paragraph">
                    <wp:posOffset>-499745</wp:posOffset>
                  </wp:positionV>
                  <wp:extent cx="1502410" cy="541020"/>
                  <wp:effectExtent l="19050" t="0" r="2540" b="0"/>
                  <wp:wrapSquare wrapText="bothSides"/>
                  <wp:docPr id="1" name="Picture 1" descr="Logo_Primary_CMYK_Blue_Medium_R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Primary_CMYK_Blue_Medium_Res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410" cy="541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="Arial"/>
                <w:b/>
                <w:bCs w:val="0"/>
                <w:iCs/>
                <w:color w:val="17365D" w:themeColor="text2" w:themeShade="BF"/>
                <w:sz w:val="28"/>
                <w:szCs w:val="28"/>
                <w:lang w:val="it-IT"/>
              </w:rPr>
              <w:t xml:space="preserve">   </w:t>
            </w:r>
            <w:r w:rsidRPr="005512A4">
              <w:rPr>
                <w:rFonts w:cs="Arial"/>
                <w:b/>
                <w:bCs w:val="0"/>
                <w:iCs/>
                <w:color w:val="17365D" w:themeColor="text2" w:themeShade="BF"/>
                <w:sz w:val="28"/>
                <w:szCs w:val="28"/>
                <w:lang w:val="it-IT"/>
              </w:rPr>
              <w:t>Risk Assessment</w:t>
            </w:r>
          </w:p>
        </w:tc>
        <w:tc>
          <w:tcPr>
            <w:tcW w:w="1842" w:type="dxa"/>
            <w:vMerge w:val="restart"/>
            <w:shd w:val="clear" w:color="auto" w:fill="C6D9F1" w:themeFill="text2" w:themeFillTint="33"/>
            <w:vAlign w:val="center"/>
          </w:tcPr>
          <w:p w14:paraId="5A8F3C41" w14:textId="77777777" w:rsidR="00B829FF" w:rsidRPr="00DF1196" w:rsidRDefault="00B829FF" w:rsidP="0070555B">
            <w:pPr>
              <w:jc w:val="center"/>
              <w:rPr>
                <w:rFonts w:cs="Arial"/>
                <w:b/>
                <w:bCs w:val="0"/>
                <w:color w:val="17365D" w:themeColor="text2" w:themeShade="BF"/>
                <w:szCs w:val="20"/>
              </w:rPr>
            </w:pPr>
            <w:r w:rsidRPr="00DF1196">
              <w:rPr>
                <w:rFonts w:cs="Arial"/>
                <w:b/>
                <w:bCs w:val="0"/>
                <w:color w:val="17365D" w:themeColor="text2" w:themeShade="BF"/>
                <w:szCs w:val="20"/>
              </w:rPr>
              <w:t>Event or Activity</w:t>
            </w:r>
          </w:p>
        </w:tc>
        <w:tc>
          <w:tcPr>
            <w:tcW w:w="6521" w:type="dxa"/>
            <w:vMerge w:val="restart"/>
            <w:shd w:val="clear" w:color="auto" w:fill="auto"/>
            <w:vAlign w:val="center"/>
          </w:tcPr>
          <w:p w14:paraId="44078073" w14:textId="4762DD78" w:rsidR="00B829FF" w:rsidRPr="003811B0" w:rsidRDefault="00E52024" w:rsidP="00AF19C3">
            <w:pPr>
              <w:jc w:val="center"/>
              <w:rPr>
                <w:rFonts w:cs="Arial"/>
                <w:bCs w:val="0"/>
                <w:sz w:val="28"/>
                <w:szCs w:val="28"/>
              </w:rPr>
            </w:pPr>
            <w:r>
              <w:rPr>
                <w:rFonts w:cs="Arial"/>
                <w:bCs w:val="0"/>
                <w:sz w:val="28"/>
                <w:szCs w:val="28"/>
              </w:rPr>
              <w:t xml:space="preserve">Mounted Games </w:t>
            </w:r>
            <w:r w:rsidR="00AF19C3">
              <w:rPr>
                <w:rFonts w:cs="Arial"/>
                <w:bCs w:val="0"/>
                <w:sz w:val="28"/>
                <w:szCs w:val="28"/>
              </w:rPr>
              <w:t>Training</w:t>
            </w:r>
            <w:bookmarkStart w:id="0" w:name="_GoBack"/>
            <w:bookmarkEnd w:id="0"/>
          </w:p>
        </w:tc>
        <w:tc>
          <w:tcPr>
            <w:tcW w:w="1843" w:type="dxa"/>
            <w:shd w:val="clear" w:color="auto" w:fill="C6D9F1" w:themeFill="text2" w:themeFillTint="33"/>
            <w:vAlign w:val="center"/>
          </w:tcPr>
          <w:p w14:paraId="6ED798C3" w14:textId="77777777" w:rsidR="00B829FF" w:rsidRPr="00336749" w:rsidRDefault="00B829FF" w:rsidP="0070555B">
            <w:pPr>
              <w:pStyle w:val="Footer"/>
              <w:ind w:left="-108"/>
              <w:jc w:val="center"/>
              <w:rPr>
                <w:rFonts w:cs="Arial"/>
                <w:b/>
                <w:bCs w:val="0"/>
                <w:color w:val="17365D" w:themeColor="text2" w:themeShade="BF"/>
                <w:szCs w:val="20"/>
              </w:rPr>
            </w:pPr>
            <w:r w:rsidRPr="00336749">
              <w:rPr>
                <w:rFonts w:cs="Arial"/>
                <w:b/>
                <w:bCs w:val="0"/>
                <w:color w:val="17365D" w:themeColor="text2" w:themeShade="BF"/>
                <w:szCs w:val="20"/>
              </w:rPr>
              <w:t>Date</w:t>
            </w:r>
          </w:p>
        </w:tc>
        <w:tc>
          <w:tcPr>
            <w:tcW w:w="2126" w:type="dxa"/>
            <w:vAlign w:val="center"/>
          </w:tcPr>
          <w:p w14:paraId="600C5AA3" w14:textId="34949C8D" w:rsidR="00B829FF" w:rsidRPr="00DC6F73" w:rsidRDefault="00AF19C3" w:rsidP="0070555B">
            <w:pPr>
              <w:pStyle w:val="Footer"/>
              <w:ind w:left="-108"/>
              <w:jc w:val="center"/>
              <w:rPr>
                <w:rFonts w:cs="Arial"/>
                <w:b/>
                <w:bCs w:val="0"/>
                <w:color w:val="FF0000"/>
                <w:sz w:val="18"/>
              </w:rPr>
            </w:pPr>
            <w:r>
              <w:rPr>
                <w:rFonts w:cs="Arial"/>
                <w:b/>
                <w:bCs w:val="0"/>
                <w:color w:val="FF0000"/>
                <w:sz w:val="18"/>
              </w:rPr>
              <w:t>Summer 2021</w:t>
            </w:r>
          </w:p>
        </w:tc>
      </w:tr>
      <w:tr w:rsidR="00B829FF" w:rsidRPr="002735A0" w14:paraId="2F0BC03F" w14:textId="77777777" w:rsidTr="0070555B">
        <w:trPr>
          <w:cantSplit/>
          <w:trHeight w:val="254"/>
        </w:trPr>
        <w:tc>
          <w:tcPr>
            <w:tcW w:w="3261" w:type="dxa"/>
            <w:vMerge/>
            <w:vAlign w:val="center"/>
          </w:tcPr>
          <w:p w14:paraId="3105C034" w14:textId="77777777" w:rsidR="00B829FF" w:rsidRPr="00806159" w:rsidRDefault="00B829FF" w:rsidP="0070555B">
            <w:pPr>
              <w:spacing w:before="60"/>
              <w:jc w:val="center"/>
              <w:rPr>
                <w:rStyle w:val="PageNumber"/>
                <w:rFonts w:cs="Arial"/>
                <w:bCs w:val="0"/>
                <w:sz w:val="16"/>
                <w:szCs w:val="16"/>
              </w:rPr>
            </w:pPr>
          </w:p>
        </w:tc>
        <w:tc>
          <w:tcPr>
            <w:tcW w:w="1842" w:type="dxa"/>
            <w:vMerge/>
            <w:shd w:val="clear" w:color="auto" w:fill="C6D9F1" w:themeFill="text2" w:themeFillTint="33"/>
            <w:vAlign w:val="center"/>
          </w:tcPr>
          <w:p w14:paraId="44AB5C30" w14:textId="77777777" w:rsidR="00B829FF" w:rsidRPr="00DF1196" w:rsidRDefault="00B829FF" w:rsidP="0070555B">
            <w:pPr>
              <w:jc w:val="center"/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</w:pPr>
          </w:p>
        </w:tc>
        <w:tc>
          <w:tcPr>
            <w:tcW w:w="6521" w:type="dxa"/>
            <w:vMerge/>
            <w:shd w:val="clear" w:color="auto" w:fill="auto"/>
            <w:vAlign w:val="center"/>
          </w:tcPr>
          <w:p w14:paraId="7CFC7A58" w14:textId="77777777" w:rsidR="00B829FF" w:rsidRPr="00DF1196" w:rsidRDefault="00B829FF" w:rsidP="0070555B">
            <w:pPr>
              <w:jc w:val="center"/>
              <w:rPr>
                <w:rStyle w:val="PageNumber"/>
                <w:rFonts w:cs="Arial"/>
                <w:bCs w:val="0"/>
                <w:i/>
                <w:color w:val="FF0000"/>
                <w:sz w:val="28"/>
                <w:szCs w:val="28"/>
              </w:rPr>
            </w:pPr>
          </w:p>
        </w:tc>
        <w:tc>
          <w:tcPr>
            <w:tcW w:w="1843" w:type="dxa"/>
            <w:vMerge w:val="restart"/>
            <w:shd w:val="clear" w:color="auto" w:fill="C6D9F1" w:themeFill="text2" w:themeFillTint="33"/>
            <w:vAlign w:val="center"/>
          </w:tcPr>
          <w:p w14:paraId="7CEE8B29" w14:textId="77777777" w:rsidR="00B829FF" w:rsidRPr="00336749" w:rsidRDefault="00B829FF" w:rsidP="0070555B">
            <w:pPr>
              <w:jc w:val="center"/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</w:pPr>
            <w:r w:rsidRPr="00336749"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  <w:t>OS Grid Ref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665D9436" w14:textId="6D6FA00A" w:rsidR="00B829FF" w:rsidRPr="00806159" w:rsidRDefault="00FB7A5F" w:rsidP="0070555B">
            <w:pPr>
              <w:spacing w:before="60"/>
              <w:jc w:val="center"/>
              <w:rPr>
                <w:rStyle w:val="PageNumber"/>
                <w:rFonts w:cs="Arial"/>
                <w:bCs w:val="0"/>
                <w:sz w:val="16"/>
                <w:szCs w:val="16"/>
              </w:rPr>
            </w:pPr>
            <w:r>
              <w:rPr>
                <w:rStyle w:val="PageNumber"/>
                <w:rFonts w:cs="Arial"/>
                <w:bCs w:val="0"/>
                <w:sz w:val="16"/>
                <w:szCs w:val="16"/>
              </w:rPr>
              <w:t>SK 87380 73322</w:t>
            </w:r>
          </w:p>
        </w:tc>
      </w:tr>
      <w:tr w:rsidR="00B829FF" w:rsidRPr="002735A0" w14:paraId="0828371F" w14:textId="77777777" w:rsidTr="0070555B">
        <w:trPr>
          <w:cantSplit/>
          <w:trHeight w:val="254"/>
        </w:trPr>
        <w:tc>
          <w:tcPr>
            <w:tcW w:w="3261" w:type="dxa"/>
            <w:vMerge/>
            <w:vAlign w:val="center"/>
          </w:tcPr>
          <w:p w14:paraId="70DB088D" w14:textId="77777777" w:rsidR="00B829FF" w:rsidRPr="00806159" w:rsidRDefault="00B829FF" w:rsidP="0070555B">
            <w:pPr>
              <w:spacing w:before="60"/>
              <w:jc w:val="center"/>
              <w:rPr>
                <w:rStyle w:val="PageNumber"/>
                <w:rFonts w:cs="Arial"/>
                <w:bCs w:val="0"/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  <w:shd w:val="clear" w:color="auto" w:fill="C6D9F1" w:themeFill="text2" w:themeFillTint="33"/>
            <w:vAlign w:val="center"/>
          </w:tcPr>
          <w:p w14:paraId="1DE3F6FF" w14:textId="77777777" w:rsidR="00B829FF" w:rsidRPr="00DF1196" w:rsidRDefault="00B829FF" w:rsidP="0070555B">
            <w:pPr>
              <w:jc w:val="center"/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</w:pPr>
            <w:r w:rsidRPr="00DF1196"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  <w:t>Location</w:t>
            </w:r>
          </w:p>
        </w:tc>
        <w:tc>
          <w:tcPr>
            <w:tcW w:w="6521" w:type="dxa"/>
            <w:vMerge w:val="restart"/>
            <w:shd w:val="clear" w:color="auto" w:fill="auto"/>
            <w:vAlign w:val="center"/>
          </w:tcPr>
          <w:p w14:paraId="4D874C28" w14:textId="68CE5772" w:rsidR="00B829FF" w:rsidRPr="00DF1196" w:rsidRDefault="00FB7A5F" w:rsidP="0070555B">
            <w:pPr>
              <w:jc w:val="center"/>
              <w:rPr>
                <w:rStyle w:val="PageNumber"/>
                <w:rFonts w:cs="Arial"/>
                <w:bCs w:val="0"/>
                <w:szCs w:val="20"/>
              </w:rPr>
            </w:pPr>
            <w:r>
              <w:rPr>
                <w:rStyle w:val="PageNumber"/>
                <w:rFonts w:cs="Arial"/>
                <w:bCs w:val="0"/>
                <w:szCs w:val="20"/>
              </w:rPr>
              <w:t>Gibbetwood Farm Drinsey Nook Lane, Thorney, Newark, NG23 7DR</w:t>
            </w:r>
          </w:p>
        </w:tc>
        <w:tc>
          <w:tcPr>
            <w:tcW w:w="1843" w:type="dxa"/>
            <w:vMerge/>
            <w:shd w:val="clear" w:color="auto" w:fill="C6D9F1" w:themeFill="text2" w:themeFillTint="33"/>
            <w:vAlign w:val="center"/>
          </w:tcPr>
          <w:p w14:paraId="5A818B39" w14:textId="77777777" w:rsidR="00B829FF" w:rsidRPr="00336749" w:rsidRDefault="00B829FF" w:rsidP="0070555B">
            <w:pPr>
              <w:jc w:val="center"/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36C6EABD" w14:textId="77777777" w:rsidR="00B829FF" w:rsidRPr="00376636" w:rsidRDefault="00B829FF" w:rsidP="0070555B">
            <w:pPr>
              <w:spacing w:before="60"/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B829FF" w:rsidRPr="002735A0" w14:paraId="1059E496" w14:textId="77777777" w:rsidTr="0070555B">
        <w:trPr>
          <w:cantSplit/>
          <w:trHeight w:val="418"/>
        </w:trPr>
        <w:tc>
          <w:tcPr>
            <w:tcW w:w="3261" w:type="dxa"/>
            <w:vMerge/>
            <w:vAlign w:val="center"/>
          </w:tcPr>
          <w:p w14:paraId="09D7474E" w14:textId="77777777" w:rsidR="00B829FF" w:rsidRPr="00806159" w:rsidRDefault="00B829FF" w:rsidP="0070555B">
            <w:pPr>
              <w:spacing w:before="60"/>
              <w:jc w:val="center"/>
              <w:rPr>
                <w:rStyle w:val="PageNumber"/>
                <w:rFonts w:cs="Arial"/>
                <w:bCs w:val="0"/>
                <w:sz w:val="16"/>
                <w:szCs w:val="16"/>
              </w:rPr>
            </w:pPr>
          </w:p>
        </w:tc>
        <w:tc>
          <w:tcPr>
            <w:tcW w:w="1842" w:type="dxa"/>
            <w:vMerge/>
            <w:shd w:val="clear" w:color="auto" w:fill="C6D9F1" w:themeFill="text2" w:themeFillTint="33"/>
            <w:vAlign w:val="center"/>
          </w:tcPr>
          <w:p w14:paraId="22D720CD" w14:textId="77777777" w:rsidR="00B829FF" w:rsidRPr="00DF1196" w:rsidRDefault="00B829FF" w:rsidP="0070555B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6521" w:type="dxa"/>
            <w:vMerge/>
            <w:shd w:val="clear" w:color="auto" w:fill="auto"/>
            <w:vAlign w:val="center"/>
          </w:tcPr>
          <w:p w14:paraId="32122B6B" w14:textId="77777777" w:rsidR="00B829FF" w:rsidRPr="00DF1196" w:rsidRDefault="00B829FF" w:rsidP="0070555B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1843" w:type="dxa"/>
            <w:shd w:val="clear" w:color="auto" w:fill="C6D9F1" w:themeFill="text2" w:themeFillTint="33"/>
            <w:vAlign w:val="center"/>
          </w:tcPr>
          <w:p w14:paraId="7E1884A1" w14:textId="77777777" w:rsidR="00B829FF" w:rsidRPr="00336749" w:rsidRDefault="00B829FF" w:rsidP="0070555B">
            <w:pPr>
              <w:jc w:val="center"/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</w:pPr>
            <w:r>
              <w:rPr>
                <w:rStyle w:val="PageNumber"/>
                <w:rFonts w:cs="Arial"/>
                <w:b/>
                <w:bCs w:val="0"/>
                <w:color w:val="17365D" w:themeColor="text2" w:themeShade="BF"/>
                <w:szCs w:val="20"/>
              </w:rPr>
              <w:t>What3Words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DA50FC0" w14:textId="7EFD5438" w:rsidR="00B829FF" w:rsidRPr="00FB7A5F" w:rsidRDefault="00FB7A5F" w:rsidP="0070555B">
            <w:pPr>
              <w:jc w:val="center"/>
              <w:rPr>
                <w:rStyle w:val="PageNumber"/>
                <w:rFonts w:cs="Arial"/>
                <w:b/>
                <w:bCs w:val="0"/>
                <w:color w:val="17365D" w:themeColor="text2" w:themeShade="BF"/>
                <w:sz w:val="18"/>
                <w:szCs w:val="18"/>
              </w:rPr>
            </w:pPr>
            <w:r w:rsidRPr="00FB7A5F">
              <w:rPr>
                <w:rStyle w:val="PageNumber"/>
                <w:rFonts w:cs="Arial"/>
                <w:b/>
                <w:bCs w:val="0"/>
                <w:color w:val="17365D" w:themeColor="text2" w:themeShade="BF"/>
                <w:sz w:val="18"/>
                <w:szCs w:val="18"/>
              </w:rPr>
              <w:t>Palace,forks.vibes</w:t>
            </w:r>
          </w:p>
        </w:tc>
      </w:tr>
    </w:tbl>
    <w:p w14:paraId="63A30BEE" w14:textId="77777777" w:rsidR="00B21E39" w:rsidRPr="005919F0" w:rsidRDefault="00B21E39" w:rsidP="00934F5B">
      <w:pPr>
        <w:ind w:right="-254"/>
        <w:rPr>
          <w:sz w:val="24"/>
          <w:u w:val="single"/>
        </w:rPr>
      </w:pPr>
      <w:r>
        <w:rPr>
          <w:sz w:val="28"/>
        </w:rPr>
        <w:t xml:space="preserve">     </w:t>
      </w:r>
    </w:p>
    <w:tbl>
      <w:tblPr>
        <w:tblW w:w="15587" w:type="dxa"/>
        <w:tblInd w:w="-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1"/>
        <w:gridCol w:w="2227"/>
        <w:gridCol w:w="1842"/>
        <w:gridCol w:w="4282"/>
        <w:gridCol w:w="2806"/>
        <w:gridCol w:w="1417"/>
        <w:gridCol w:w="1276"/>
        <w:gridCol w:w="1276"/>
      </w:tblGrid>
      <w:tr w:rsidR="00E52024" w:rsidRPr="00E52024" w14:paraId="15515EBE" w14:textId="77777777" w:rsidTr="00EF256D">
        <w:trPr>
          <w:cantSplit/>
          <w:trHeight w:val="1104"/>
        </w:trPr>
        <w:tc>
          <w:tcPr>
            <w:tcW w:w="461" w:type="dxa"/>
            <w:shd w:val="clear" w:color="auto" w:fill="E6E6E6"/>
          </w:tcPr>
          <w:p w14:paraId="010DA792" w14:textId="77777777" w:rsidR="0089264C" w:rsidRPr="00E52024" w:rsidRDefault="0089264C" w:rsidP="001F545A">
            <w:pPr>
              <w:rPr>
                <w:rFonts w:ascii="Montserrat" w:hAnsi="Montserrat"/>
                <w:szCs w:val="20"/>
              </w:rPr>
            </w:pPr>
          </w:p>
          <w:p w14:paraId="03E2340E" w14:textId="77777777" w:rsidR="0089264C" w:rsidRPr="00E52024" w:rsidRDefault="0089264C" w:rsidP="00336749">
            <w:pPr>
              <w:rPr>
                <w:rFonts w:ascii="Montserrat" w:hAnsi="Montserrat"/>
                <w:szCs w:val="20"/>
              </w:rPr>
            </w:pPr>
          </w:p>
          <w:p w14:paraId="17F3B06A" w14:textId="77777777" w:rsidR="0089264C" w:rsidRPr="00E52024" w:rsidRDefault="0089264C" w:rsidP="00336749">
            <w:pPr>
              <w:rPr>
                <w:rFonts w:ascii="Montserrat" w:hAnsi="Montserrat"/>
                <w:b/>
                <w:szCs w:val="20"/>
              </w:rPr>
            </w:pPr>
          </w:p>
        </w:tc>
        <w:tc>
          <w:tcPr>
            <w:tcW w:w="2227" w:type="dxa"/>
            <w:shd w:val="clear" w:color="auto" w:fill="E6E6E6"/>
            <w:vAlign w:val="center"/>
          </w:tcPr>
          <w:p w14:paraId="7AC3A1BD" w14:textId="77777777" w:rsidR="0089264C" w:rsidRPr="00E52024" w:rsidRDefault="0089264C" w:rsidP="007E2BEE">
            <w:pPr>
              <w:pStyle w:val="Heading2"/>
              <w:rPr>
                <w:rFonts w:ascii="Montserrat" w:hAnsi="Montserrat"/>
                <w:sz w:val="20"/>
                <w:szCs w:val="20"/>
              </w:rPr>
            </w:pPr>
            <w:r w:rsidRPr="00E52024">
              <w:rPr>
                <w:rFonts w:ascii="Montserrat" w:hAnsi="Montserrat"/>
                <w:sz w:val="20"/>
                <w:szCs w:val="20"/>
              </w:rPr>
              <w:t>Hazard</w:t>
            </w:r>
          </w:p>
          <w:p w14:paraId="3E20B851" w14:textId="77777777" w:rsidR="0089264C" w:rsidRPr="00E52024" w:rsidRDefault="0089264C" w:rsidP="007E2BEE">
            <w:pPr>
              <w:jc w:val="center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(What is the injury and</w:t>
            </w:r>
          </w:p>
          <w:p w14:paraId="084BD39F" w14:textId="77777777" w:rsidR="0089264C" w:rsidRPr="00E52024" w:rsidRDefault="0089264C" w:rsidP="007E2BEE">
            <w:pPr>
              <w:jc w:val="center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how can the injury occur)</w:t>
            </w:r>
          </w:p>
        </w:tc>
        <w:tc>
          <w:tcPr>
            <w:tcW w:w="1842" w:type="dxa"/>
            <w:shd w:val="clear" w:color="auto" w:fill="E6E6E6"/>
            <w:vAlign w:val="center"/>
          </w:tcPr>
          <w:p w14:paraId="60022638" w14:textId="77777777" w:rsidR="0089264C" w:rsidRPr="00E52024" w:rsidRDefault="0089264C" w:rsidP="007E2BEE">
            <w:pPr>
              <w:jc w:val="center"/>
              <w:rPr>
                <w:rFonts w:ascii="Montserrat" w:hAnsi="Montserrat" w:cs="Arial"/>
                <w:b/>
                <w:bCs w:val="0"/>
                <w:szCs w:val="20"/>
              </w:rPr>
            </w:pPr>
            <w:r w:rsidRPr="00E52024">
              <w:rPr>
                <w:rFonts w:ascii="Montserrat" w:hAnsi="Montserrat"/>
                <w:b/>
                <w:bCs w:val="0"/>
                <w:szCs w:val="20"/>
              </w:rPr>
              <w:t>Who might be injured?</w:t>
            </w:r>
          </w:p>
        </w:tc>
        <w:tc>
          <w:tcPr>
            <w:tcW w:w="4282" w:type="dxa"/>
            <w:shd w:val="clear" w:color="auto" w:fill="E6E6E6"/>
            <w:vAlign w:val="center"/>
          </w:tcPr>
          <w:p w14:paraId="4D8119AB" w14:textId="77777777" w:rsidR="0089264C" w:rsidRPr="00E52024" w:rsidRDefault="0089264C" w:rsidP="007E2BEE">
            <w:pPr>
              <w:pStyle w:val="Heading2"/>
              <w:rPr>
                <w:rFonts w:ascii="Montserrat" w:hAnsi="Montserrat"/>
                <w:bCs/>
                <w:sz w:val="20"/>
                <w:szCs w:val="20"/>
              </w:rPr>
            </w:pPr>
            <w:r w:rsidRPr="00E52024">
              <w:rPr>
                <w:rFonts w:ascii="Montserrat" w:hAnsi="Montserrat"/>
                <w:bCs/>
                <w:sz w:val="20"/>
                <w:szCs w:val="20"/>
              </w:rPr>
              <w:t>Risk controls already in place</w:t>
            </w:r>
          </w:p>
          <w:p w14:paraId="6CC2A177" w14:textId="77777777" w:rsidR="0089264C" w:rsidRPr="00E52024" w:rsidRDefault="0089264C" w:rsidP="007E2BEE">
            <w:pPr>
              <w:jc w:val="center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(What is currently being done to prevent the injury occurring)</w:t>
            </w:r>
          </w:p>
        </w:tc>
        <w:tc>
          <w:tcPr>
            <w:tcW w:w="2806" w:type="dxa"/>
            <w:shd w:val="clear" w:color="auto" w:fill="E6E6E6"/>
            <w:vAlign w:val="center"/>
          </w:tcPr>
          <w:p w14:paraId="01B9451A" w14:textId="77777777" w:rsidR="0089264C" w:rsidRPr="00E52024" w:rsidRDefault="0089264C" w:rsidP="007E2BEE">
            <w:pPr>
              <w:jc w:val="center"/>
              <w:rPr>
                <w:rFonts w:ascii="Montserrat" w:hAnsi="Montserrat" w:cs="Arial"/>
                <w:b/>
                <w:szCs w:val="20"/>
              </w:rPr>
            </w:pPr>
            <w:r w:rsidRPr="00E52024">
              <w:rPr>
                <w:rFonts w:ascii="Montserrat" w:hAnsi="Montserrat" w:cs="Arial"/>
                <w:b/>
                <w:szCs w:val="20"/>
              </w:rPr>
              <w:t>Further Action Required</w:t>
            </w:r>
          </w:p>
          <w:p w14:paraId="3B9C9517" w14:textId="77777777" w:rsidR="0089264C" w:rsidRPr="00E52024" w:rsidRDefault="0089264C" w:rsidP="007E2BEE">
            <w:pPr>
              <w:jc w:val="center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(What more needs to be done,</w:t>
            </w:r>
          </w:p>
          <w:p w14:paraId="0110785E" w14:textId="77777777" w:rsidR="0089264C" w:rsidRPr="00E52024" w:rsidRDefault="0089264C" w:rsidP="007E2BEE">
            <w:pPr>
              <w:jc w:val="center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who is responsible and when)</w:t>
            </w:r>
          </w:p>
        </w:tc>
        <w:tc>
          <w:tcPr>
            <w:tcW w:w="1417" w:type="dxa"/>
            <w:shd w:val="clear" w:color="auto" w:fill="E6E6E6"/>
            <w:vAlign w:val="center"/>
          </w:tcPr>
          <w:p w14:paraId="6FE64C91" w14:textId="77777777" w:rsidR="0089264C" w:rsidRPr="00E52024" w:rsidRDefault="0089264C" w:rsidP="007E2BEE">
            <w:pPr>
              <w:jc w:val="center"/>
              <w:rPr>
                <w:rFonts w:ascii="Montserrat" w:hAnsi="Montserrat" w:cs="Arial"/>
                <w:b/>
                <w:szCs w:val="20"/>
              </w:rPr>
            </w:pPr>
            <w:r w:rsidRPr="00E52024">
              <w:rPr>
                <w:rFonts w:ascii="Montserrat" w:hAnsi="Montserrat" w:cs="Arial"/>
                <w:b/>
                <w:szCs w:val="20"/>
              </w:rPr>
              <w:t>Person action to be completed by</w:t>
            </w:r>
            <w:r w:rsidR="007E2BEE" w:rsidRPr="00E52024">
              <w:rPr>
                <w:rFonts w:ascii="Montserrat" w:hAnsi="Montserrat" w:cs="Arial"/>
                <w:b/>
                <w:szCs w:val="20"/>
              </w:rPr>
              <w:t>.</w:t>
            </w:r>
          </w:p>
        </w:tc>
        <w:tc>
          <w:tcPr>
            <w:tcW w:w="1276" w:type="dxa"/>
            <w:shd w:val="clear" w:color="auto" w:fill="E6E6E6"/>
            <w:vAlign w:val="center"/>
          </w:tcPr>
          <w:p w14:paraId="71144D23" w14:textId="77777777" w:rsidR="0089264C" w:rsidRPr="00E52024" w:rsidRDefault="0089264C" w:rsidP="007E2BEE">
            <w:pPr>
              <w:jc w:val="center"/>
              <w:rPr>
                <w:rFonts w:ascii="Montserrat" w:hAnsi="Montserrat" w:cs="Arial"/>
                <w:b/>
                <w:szCs w:val="20"/>
              </w:rPr>
            </w:pPr>
            <w:r w:rsidRPr="00E52024">
              <w:rPr>
                <w:rFonts w:ascii="Montserrat" w:hAnsi="Montserrat" w:cs="Arial"/>
                <w:b/>
                <w:szCs w:val="20"/>
              </w:rPr>
              <w:t>Planned</w:t>
            </w:r>
          </w:p>
          <w:p w14:paraId="32E023D6" w14:textId="77777777" w:rsidR="0089264C" w:rsidRPr="00E52024" w:rsidRDefault="0089264C" w:rsidP="007E2BEE">
            <w:pPr>
              <w:jc w:val="center"/>
              <w:rPr>
                <w:rFonts w:ascii="Montserrat" w:hAnsi="Montserrat" w:cs="Arial"/>
                <w:b/>
                <w:szCs w:val="20"/>
              </w:rPr>
            </w:pPr>
            <w:r w:rsidRPr="00E52024">
              <w:rPr>
                <w:rFonts w:ascii="Montserrat" w:hAnsi="Montserrat" w:cs="Arial"/>
                <w:b/>
                <w:szCs w:val="20"/>
              </w:rPr>
              <w:t>Date for action</w:t>
            </w:r>
            <w:r w:rsidR="007E2BEE" w:rsidRPr="00E52024">
              <w:rPr>
                <w:rFonts w:ascii="Montserrat" w:hAnsi="Montserrat" w:cs="Arial"/>
                <w:b/>
                <w:szCs w:val="20"/>
              </w:rPr>
              <w:t>.</w:t>
            </w:r>
          </w:p>
        </w:tc>
        <w:tc>
          <w:tcPr>
            <w:tcW w:w="1276" w:type="dxa"/>
            <w:shd w:val="clear" w:color="auto" w:fill="E6E6E6"/>
            <w:vAlign w:val="center"/>
          </w:tcPr>
          <w:p w14:paraId="5BCBA6C7" w14:textId="77777777" w:rsidR="0089264C" w:rsidRPr="00E52024" w:rsidRDefault="0089264C" w:rsidP="007E2BEE">
            <w:pPr>
              <w:jc w:val="center"/>
              <w:rPr>
                <w:rFonts w:ascii="Montserrat" w:hAnsi="Montserrat" w:cs="Arial"/>
                <w:b/>
                <w:szCs w:val="20"/>
              </w:rPr>
            </w:pPr>
            <w:r w:rsidRPr="00E52024">
              <w:rPr>
                <w:rFonts w:ascii="Montserrat" w:hAnsi="Montserrat" w:cs="Arial"/>
                <w:b/>
                <w:szCs w:val="20"/>
              </w:rPr>
              <w:t>Actual</w:t>
            </w:r>
          </w:p>
          <w:p w14:paraId="2EC9F88F" w14:textId="77777777" w:rsidR="0089264C" w:rsidRPr="00E52024" w:rsidRDefault="0089264C" w:rsidP="007E2BEE">
            <w:pPr>
              <w:jc w:val="center"/>
              <w:rPr>
                <w:rFonts w:ascii="Montserrat" w:hAnsi="Montserrat" w:cs="Arial"/>
                <w:b/>
                <w:szCs w:val="20"/>
              </w:rPr>
            </w:pPr>
            <w:r w:rsidRPr="00E52024">
              <w:rPr>
                <w:rFonts w:ascii="Montserrat" w:hAnsi="Montserrat" w:cs="Arial"/>
                <w:b/>
                <w:szCs w:val="20"/>
              </w:rPr>
              <w:t>completed date</w:t>
            </w:r>
            <w:r w:rsidR="007E2BEE" w:rsidRPr="00E52024">
              <w:rPr>
                <w:rFonts w:ascii="Montserrat" w:hAnsi="Montserrat" w:cs="Arial"/>
                <w:b/>
                <w:szCs w:val="20"/>
              </w:rPr>
              <w:t>.</w:t>
            </w:r>
          </w:p>
        </w:tc>
      </w:tr>
      <w:tr w:rsidR="00E52024" w:rsidRPr="00E52024" w14:paraId="7593574F" w14:textId="77777777" w:rsidTr="00EF256D">
        <w:trPr>
          <w:trHeight w:val="2618"/>
        </w:trPr>
        <w:tc>
          <w:tcPr>
            <w:tcW w:w="461" w:type="dxa"/>
            <w:vAlign w:val="center"/>
          </w:tcPr>
          <w:p w14:paraId="799EE767" w14:textId="4ED54C7B" w:rsidR="00E23B5D" w:rsidRPr="00E52024" w:rsidRDefault="009C2AA5" w:rsidP="00E23B5D">
            <w:pPr>
              <w:jc w:val="center"/>
              <w:rPr>
                <w:rFonts w:ascii="Montserrat" w:hAnsi="Montserrat"/>
                <w:szCs w:val="20"/>
              </w:rPr>
            </w:pPr>
            <w:r w:rsidRPr="00E52024">
              <w:rPr>
                <w:rFonts w:ascii="Montserrat" w:hAnsi="Montserrat"/>
                <w:szCs w:val="20"/>
              </w:rPr>
              <w:t>1</w:t>
            </w:r>
          </w:p>
        </w:tc>
        <w:tc>
          <w:tcPr>
            <w:tcW w:w="2227" w:type="dxa"/>
            <w:vAlign w:val="center"/>
          </w:tcPr>
          <w:p w14:paraId="60204171" w14:textId="0BE1849C" w:rsidR="00E23B5D" w:rsidRPr="00E52024" w:rsidRDefault="00E23B5D" w:rsidP="00E23B5D">
            <w:pPr>
              <w:jc w:val="center"/>
              <w:rPr>
                <w:rFonts w:ascii="Montserrat" w:hAnsi="Montserrat" w:cs="Calibri"/>
                <w:szCs w:val="20"/>
              </w:rPr>
            </w:pPr>
            <w:r w:rsidRPr="00E52024">
              <w:rPr>
                <w:rFonts w:ascii="Montserrat" w:hAnsi="Montserrat" w:cs="Calibri"/>
                <w:szCs w:val="20"/>
              </w:rPr>
              <w:t>Perimeter points: inadequate gateways and fencing, unclear entrance and exit routes risking collision</w:t>
            </w:r>
          </w:p>
        </w:tc>
        <w:tc>
          <w:tcPr>
            <w:tcW w:w="1842" w:type="dxa"/>
            <w:vAlign w:val="center"/>
          </w:tcPr>
          <w:p w14:paraId="507B82F6" w14:textId="0E3E5AE4" w:rsidR="00E23B5D" w:rsidRPr="00E52024" w:rsidRDefault="00E23B5D" w:rsidP="00E23B5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Vehicles, members, spectators, horses and those attending </w:t>
            </w:r>
          </w:p>
        </w:tc>
        <w:tc>
          <w:tcPr>
            <w:tcW w:w="4282" w:type="dxa"/>
            <w:vAlign w:val="center"/>
          </w:tcPr>
          <w:p w14:paraId="6EC2E03C" w14:textId="065BDC5D" w:rsidR="00E23B5D" w:rsidRPr="00E52024" w:rsidRDefault="00E23B5D" w:rsidP="00E23B5D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Repeat checks of the boundary will be made prior to the event and at regular intervals to ensure security of site (gates closed).</w:t>
            </w:r>
          </w:p>
          <w:p w14:paraId="0E32EC0F" w14:textId="5F0D3D9B" w:rsidR="00E23B5D" w:rsidRPr="00E52024" w:rsidRDefault="00E23B5D" w:rsidP="00E23B5D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The gates to the site will </w:t>
            </w:r>
            <w:r w:rsidR="009C2AA5" w:rsidRPr="00E52024">
              <w:rPr>
                <w:rFonts w:ascii="Montserrat" w:hAnsi="Montserrat" w:cstheme="minorHAnsi"/>
                <w:szCs w:val="20"/>
              </w:rPr>
              <w:t>be</w:t>
            </w:r>
            <w:r w:rsidRPr="00E52024">
              <w:rPr>
                <w:rFonts w:ascii="Montserrat" w:hAnsi="Montserrat" w:cstheme="minorHAnsi"/>
                <w:szCs w:val="20"/>
              </w:rPr>
              <w:t xml:space="preserve"> closed, after entrance and exit of </w:t>
            </w:r>
            <w:r w:rsidR="00AF19C3">
              <w:rPr>
                <w:rFonts w:ascii="Montserrat" w:hAnsi="Montserrat" w:cstheme="minorHAnsi"/>
                <w:szCs w:val="20"/>
              </w:rPr>
              <w:t>attendees</w:t>
            </w:r>
          </w:p>
          <w:p w14:paraId="7EA0028D" w14:textId="77777777" w:rsidR="00370576" w:rsidRPr="00E52024" w:rsidRDefault="00370576" w:rsidP="00E23B5D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Enough safe turning space will be provided for vehicles to enter and exit the site, including for large lorries</w:t>
            </w:r>
          </w:p>
          <w:p w14:paraId="40AAB2AD" w14:textId="77777777" w:rsidR="00370576" w:rsidRDefault="00370576" w:rsidP="00370576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Ground conditions in gate ways will be monitored and pot holes filled as necessary.</w:t>
            </w:r>
          </w:p>
          <w:p w14:paraId="50647EE4" w14:textId="77777777" w:rsidR="00EF256D" w:rsidRDefault="00EF256D" w:rsidP="00370576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Any farm equipment in the field will be roped off.</w:t>
            </w:r>
          </w:p>
          <w:p w14:paraId="2D5BFB53" w14:textId="0C9DAE98" w:rsidR="00FB7A5F" w:rsidRPr="00837DE3" w:rsidRDefault="00FB7A5F" w:rsidP="00837DE3">
            <w:pPr>
              <w:ind w:left="360"/>
              <w:rPr>
                <w:rFonts w:ascii="Montserrat" w:hAnsi="Montserrat" w:cstheme="minorHAnsi"/>
                <w:szCs w:val="20"/>
              </w:rPr>
            </w:pPr>
          </w:p>
        </w:tc>
        <w:tc>
          <w:tcPr>
            <w:tcW w:w="2806" w:type="dxa"/>
            <w:vAlign w:val="center"/>
          </w:tcPr>
          <w:p w14:paraId="3CC55E78" w14:textId="44C6F9DE" w:rsidR="00E23B5D" w:rsidRPr="00E52024" w:rsidRDefault="0070555B" w:rsidP="00E23B5D">
            <w:pPr>
              <w:rPr>
                <w:rFonts w:ascii="Montserrat" w:hAnsi="Montserrat" w:cs="Calibri"/>
                <w:szCs w:val="20"/>
              </w:rPr>
            </w:pPr>
            <w:r w:rsidRPr="00E52024">
              <w:rPr>
                <w:rFonts w:ascii="Montserrat" w:hAnsi="Montserrat" w:cs="Calibri"/>
                <w:szCs w:val="20"/>
              </w:rPr>
              <w:t xml:space="preserve">Monitor and ensure compliance </w:t>
            </w:r>
          </w:p>
        </w:tc>
        <w:tc>
          <w:tcPr>
            <w:tcW w:w="1417" w:type="dxa"/>
            <w:vAlign w:val="center"/>
          </w:tcPr>
          <w:p w14:paraId="7AC5E7B9" w14:textId="77A4D49B" w:rsidR="00E23B5D" w:rsidRPr="00E52024" w:rsidRDefault="00E23B5D" w:rsidP="00E23B5D">
            <w:pPr>
              <w:rPr>
                <w:rFonts w:ascii="Montserrat" w:hAnsi="Montserrat" w:cs="Calibri"/>
                <w:szCs w:val="20"/>
              </w:rPr>
            </w:pPr>
            <w:r w:rsidRPr="00E52024">
              <w:rPr>
                <w:rFonts w:ascii="Montserrat" w:hAnsi="Montserrat" w:cs="Calibri"/>
                <w:szCs w:val="20"/>
              </w:rPr>
              <w:t>PC appointed person to monitor</w:t>
            </w:r>
          </w:p>
        </w:tc>
        <w:tc>
          <w:tcPr>
            <w:tcW w:w="1276" w:type="dxa"/>
          </w:tcPr>
          <w:p w14:paraId="097D41A9" w14:textId="77777777" w:rsidR="00E23B5D" w:rsidRPr="00E52024" w:rsidRDefault="00E23B5D" w:rsidP="00E23B5D">
            <w:pPr>
              <w:rPr>
                <w:rFonts w:ascii="Montserrat" w:hAnsi="Montserrat" w:cs="Arial"/>
                <w:szCs w:val="20"/>
              </w:rPr>
            </w:pPr>
          </w:p>
          <w:p w14:paraId="254CB3E8" w14:textId="77777777" w:rsidR="00E23B5D" w:rsidRPr="00E52024" w:rsidRDefault="00E23B5D" w:rsidP="00E23B5D">
            <w:pPr>
              <w:rPr>
                <w:rFonts w:ascii="Montserrat" w:hAnsi="Montserrat" w:cs="Arial"/>
                <w:szCs w:val="20"/>
              </w:rPr>
            </w:pPr>
          </w:p>
          <w:p w14:paraId="0A9E9803" w14:textId="77777777" w:rsidR="00E23B5D" w:rsidRPr="00E52024" w:rsidRDefault="00E23B5D" w:rsidP="00E23B5D">
            <w:pPr>
              <w:rPr>
                <w:rFonts w:ascii="Montserrat" w:hAnsi="Montserrat" w:cs="Arial"/>
                <w:szCs w:val="20"/>
              </w:rPr>
            </w:pPr>
          </w:p>
          <w:p w14:paraId="013A5E92" w14:textId="1C5C37A1" w:rsidR="00E23B5D" w:rsidRPr="00E52024" w:rsidRDefault="00E23B5D" w:rsidP="00E23B5D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 xml:space="preserve">Site assessment completed </w:t>
            </w:r>
          </w:p>
          <w:p w14:paraId="374AB259" w14:textId="77777777" w:rsidR="00E23B5D" w:rsidRPr="00E52024" w:rsidRDefault="00E23B5D" w:rsidP="00E23B5D">
            <w:pPr>
              <w:rPr>
                <w:rFonts w:ascii="Montserrat" w:hAnsi="Montserrat" w:cs="Arial"/>
                <w:szCs w:val="20"/>
              </w:rPr>
            </w:pPr>
          </w:p>
          <w:p w14:paraId="47A8D9B9" w14:textId="77777777" w:rsidR="00E23B5D" w:rsidRPr="00E52024" w:rsidRDefault="00E23B5D" w:rsidP="00E23B5D">
            <w:pPr>
              <w:rPr>
                <w:rFonts w:ascii="Montserrat" w:hAnsi="Montserrat" w:cs="Arial"/>
                <w:szCs w:val="20"/>
              </w:rPr>
            </w:pPr>
          </w:p>
          <w:p w14:paraId="0A77611F" w14:textId="77777777" w:rsidR="00E23B5D" w:rsidRPr="00E52024" w:rsidRDefault="00E23B5D" w:rsidP="00E23B5D">
            <w:pPr>
              <w:rPr>
                <w:rFonts w:ascii="Montserrat" w:hAnsi="Montserrat" w:cs="Arial"/>
                <w:szCs w:val="20"/>
              </w:rPr>
            </w:pPr>
          </w:p>
          <w:p w14:paraId="3A8B401A" w14:textId="77777777" w:rsidR="00E23B5D" w:rsidRPr="00E52024" w:rsidRDefault="00E23B5D" w:rsidP="00E23B5D">
            <w:pPr>
              <w:rPr>
                <w:rFonts w:ascii="Montserrat" w:hAnsi="Montserrat" w:cs="Arial"/>
                <w:szCs w:val="20"/>
              </w:rPr>
            </w:pPr>
          </w:p>
          <w:p w14:paraId="1557A503" w14:textId="20D5863B" w:rsidR="00E23B5D" w:rsidRPr="00E52024" w:rsidRDefault="00E23B5D" w:rsidP="00E23B5D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On the day of the event.</w:t>
            </w:r>
          </w:p>
        </w:tc>
        <w:tc>
          <w:tcPr>
            <w:tcW w:w="1276" w:type="dxa"/>
          </w:tcPr>
          <w:p w14:paraId="5E6220DB" w14:textId="77777777" w:rsidR="00E23B5D" w:rsidRPr="00E52024" w:rsidRDefault="00E23B5D" w:rsidP="00E23B5D">
            <w:pPr>
              <w:rPr>
                <w:rFonts w:ascii="Montserrat" w:hAnsi="Montserrat" w:cs="Arial"/>
                <w:szCs w:val="20"/>
              </w:rPr>
            </w:pPr>
          </w:p>
        </w:tc>
      </w:tr>
      <w:tr w:rsidR="00E52024" w:rsidRPr="00E52024" w14:paraId="40F1B894" w14:textId="77777777" w:rsidTr="00EF256D">
        <w:trPr>
          <w:trHeight w:val="2618"/>
        </w:trPr>
        <w:tc>
          <w:tcPr>
            <w:tcW w:w="461" w:type="dxa"/>
            <w:vAlign w:val="center"/>
          </w:tcPr>
          <w:p w14:paraId="66253688" w14:textId="1F7CA5CD" w:rsidR="008A596D" w:rsidRPr="00E52024" w:rsidRDefault="00AF19C3" w:rsidP="008A596D">
            <w:pPr>
              <w:jc w:val="center"/>
              <w:rPr>
                <w:rFonts w:ascii="Montserrat" w:hAnsi="Montserrat"/>
                <w:szCs w:val="20"/>
              </w:rPr>
            </w:pPr>
            <w:r>
              <w:rPr>
                <w:rFonts w:ascii="Montserrat" w:hAnsi="Montserrat"/>
                <w:szCs w:val="20"/>
              </w:rPr>
              <w:t>2</w:t>
            </w:r>
          </w:p>
        </w:tc>
        <w:tc>
          <w:tcPr>
            <w:tcW w:w="2227" w:type="dxa"/>
            <w:vAlign w:val="center"/>
          </w:tcPr>
          <w:p w14:paraId="3CA9E9CE" w14:textId="137C2ECB" w:rsidR="008A596D" w:rsidRPr="00E52024" w:rsidRDefault="008A596D" w:rsidP="008A596D">
            <w:pPr>
              <w:jc w:val="center"/>
              <w:rPr>
                <w:rFonts w:ascii="Montserrat" w:hAnsi="Montserrat" w:cs="Calibri"/>
                <w:szCs w:val="20"/>
              </w:rPr>
            </w:pPr>
            <w:r w:rsidRPr="00E52024">
              <w:rPr>
                <w:rFonts w:ascii="Montserrat" w:hAnsi="Montserrat" w:cs="Calibri"/>
                <w:szCs w:val="20"/>
              </w:rPr>
              <w:t xml:space="preserve">Adverse weather conditions: driving and venue visibility </w:t>
            </w:r>
          </w:p>
        </w:tc>
        <w:tc>
          <w:tcPr>
            <w:tcW w:w="1842" w:type="dxa"/>
            <w:vAlign w:val="center"/>
          </w:tcPr>
          <w:p w14:paraId="5D7B5AFA" w14:textId="19EE6E09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Members, spectators, horses parents/ guardians and vehicles</w:t>
            </w:r>
          </w:p>
        </w:tc>
        <w:tc>
          <w:tcPr>
            <w:tcW w:w="4282" w:type="dxa"/>
            <w:vAlign w:val="center"/>
          </w:tcPr>
          <w:p w14:paraId="60E91495" w14:textId="77777777" w:rsidR="008A596D" w:rsidRPr="00E52024" w:rsidRDefault="008A596D" w:rsidP="008A596D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Weather conditions on the day monitored and decision taken to proceed or cancel event made by organiser. </w:t>
            </w:r>
          </w:p>
          <w:p w14:paraId="44936F4D" w14:textId="77777777" w:rsidR="008A596D" w:rsidRPr="00E52024" w:rsidRDefault="008A596D" w:rsidP="008A596D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Access by foot or vehicle may be impacted, ground maintenance steps taken where possible for gate ways, parking and pedestrian areas</w:t>
            </w:r>
          </w:p>
          <w:p w14:paraId="605E0C2C" w14:textId="16D5B2EA" w:rsidR="008A596D" w:rsidRPr="00E52024" w:rsidRDefault="008A596D" w:rsidP="008A596D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Ground conditions for activity monitored and steps taken to ensure safety where possible. </w:t>
            </w:r>
          </w:p>
        </w:tc>
        <w:tc>
          <w:tcPr>
            <w:tcW w:w="2806" w:type="dxa"/>
            <w:vAlign w:val="center"/>
          </w:tcPr>
          <w:p w14:paraId="02065A80" w14:textId="53E0D938" w:rsidR="008A596D" w:rsidRPr="00E52024" w:rsidRDefault="008A596D" w:rsidP="008A596D">
            <w:pPr>
              <w:rPr>
                <w:rFonts w:ascii="Montserrat" w:hAnsi="Montserrat" w:cs="Calibri"/>
                <w:szCs w:val="20"/>
              </w:rPr>
            </w:pPr>
            <w:r w:rsidRPr="00E52024">
              <w:rPr>
                <w:rFonts w:ascii="Montserrat" w:hAnsi="Montserrat" w:cs="Calibri"/>
                <w:szCs w:val="20"/>
              </w:rPr>
              <w:t>Monitor and ensure compliance</w:t>
            </w:r>
          </w:p>
          <w:p w14:paraId="73FA09F7" w14:textId="77777777" w:rsidR="008A596D" w:rsidRPr="00E52024" w:rsidRDefault="008A596D" w:rsidP="008A596D">
            <w:pPr>
              <w:rPr>
                <w:rFonts w:ascii="Montserrat" w:hAnsi="Montserrat" w:cs="Calibri"/>
                <w:szCs w:val="20"/>
              </w:rPr>
            </w:pPr>
          </w:p>
          <w:p w14:paraId="1305EEA5" w14:textId="4573AED1" w:rsidR="008A596D" w:rsidRPr="00E52024" w:rsidRDefault="008A596D" w:rsidP="008A596D">
            <w:pPr>
              <w:rPr>
                <w:rFonts w:ascii="Montserrat" w:hAnsi="Montserrat" w:cs="Calibri"/>
                <w:szCs w:val="20"/>
              </w:rPr>
            </w:pPr>
            <w:r w:rsidRPr="00E52024">
              <w:rPr>
                <w:rFonts w:ascii="Montserrat" w:hAnsi="Montserrat" w:cs="Calibri"/>
                <w:szCs w:val="20"/>
              </w:rPr>
              <w:t xml:space="preserve">PC appointed person must ensure an </w:t>
            </w:r>
            <w:r w:rsidRPr="00E52024">
              <w:rPr>
                <w:rFonts w:ascii="Montserrat" w:hAnsi="Montserrat" w:cstheme="minorHAnsi"/>
                <w:szCs w:val="20"/>
              </w:rPr>
              <w:t>access route for emergency vehicle access is maintained</w:t>
            </w:r>
          </w:p>
        </w:tc>
        <w:tc>
          <w:tcPr>
            <w:tcW w:w="1417" w:type="dxa"/>
            <w:vAlign w:val="center"/>
          </w:tcPr>
          <w:p w14:paraId="65A0F0AD" w14:textId="7D8314B0" w:rsidR="008A596D" w:rsidRPr="00E52024" w:rsidRDefault="008A596D" w:rsidP="008A596D">
            <w:pPr>
              <w:rPr>
                <w:rFonts w:ascii="Montserrat" w:hAnsi="Montserrat" w:cs="Calibri"/>
                <w:szCs w:val="20"/>
              </w:rPr>
            </w:pPr>
            <w:r w:rsidRPr="00E52024">
              <w:rPr>
                <w:rFonts w:ascii="Montserrat" w:hAnsi="Montserrat" w:cs="Calibri"/>
                <w:szCs w:val="20"/>
              </w:rPr>
              <w:t>PC appointed person to monitor</w:t>
            </w:r>
          </w:p>
        </w:tc>
        <w:tc>
          <w:tcPr>
            <w:tcW w:w="1276" w:type="dxa"/>
          </w:tcPr>
          <w:p w14:paraId="28BD9DFF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  <w:p w14:paraId="0D63156F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  <w:p w14:paraId="2D39F5FA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  <w:p w14:paraId="239E4992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  <w:p w14:paraId="0A79200A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  <w:p w14:paraId="63CEC35F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  <w:p w14:paraId="6A3E1AA6" w14:textId="0E2A0601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On the day of the event.</w:t>
            </w:r>
          </w:p>
        </w:tc>
        <w:tc>
          <w:tcPr>
            <w:tcW w:w="1276" w:type="dxa"/>
          </w:tcPr>
          <w:p w14:paraId="6B915188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</w:tc>
      </w:tr>
      <w:tr w:rsidR="00E52024" w:rsidRPr="00E52024" w14:paraId="66CF5072" w14:textId="77777777" w:rsidTr="00AF19C3">
        <w:trPr>
          <w:trHeight w:val="2082"/>
        </w:trPr>
        <w:tc>
          <w:tcPr>
            <w:tcW w:w="461" w:type="dxa"/>
            <w:vAlign w:val="center"/>
          </w:tcPr>
          <w:p w14:paraId="6DAC5BDD" w14:textId="2F691BD5" w:rsidR="008A596D" w:rsidRPr="00E52024" w:rsidRDefault="008A596D" w:rsidP="008A596D">
            <w:pPr>
              <w:jc w:val="center"/>
              <w:rPr>
                <w:rFonts w:ascii="Montserrat" w:hAnsi="Montserrat"/>
                <w:szCs w:val="20"/>
              </w:rPr>
            </w:pPr>
            <w:r w:rsidRPr="00E52024">
              <w:rPr>
                <w:rFonts w:ascii="Montserrat" w:hAnsi="Montserrat"/>
                <w:szCs w:val="20"/>
              </w:rPr>
              <w:lastRenderedPageBreak/>
              <w:t>3</w:t>
            </w:r>
          </w:p>
        </w:tc>
        <w:tc>
          <w:tcPr>
            <w:tcW w:w="2227" w:type="dxa"/>
            <w:vAlign w:val="center"/>
          </w:tcPr>
          <w:p w14:paraId="084D1A03" w14:textId="77777777" w:rsidR="008A596D" w:rsidRPr="00E52024" w:rsidRDefault="008A596D" w:rsidP="008A596D">
            <w:pPr>
              <w:jc w:val="center"/>
              <w:rPr>
                <w:rFonts w:ascii="Montserrat" w:hAnsi="Montserrat" w:cs="Calibri"/>
                <w:szCs w:val="20"/>
              </w:rPr>
            </w:pPr>
            <w:r w:rsidRPr="00E52024">
              <w:rPr>
                <w:rFonts w:ascii="Montserrat" w:hAnsi="Montserrat" w:cs="Calibri"/>
                <w:szCs w:val="20"/>
              </w:rPr>
              <w:t>Vehicle impact with pedestrians</w:t>
            </w:r>
          </w:p>
        </w:tc>
        <w:tc>
          <w:tcPr>
            <w:tcW w:w="1842" w:type="dxa"/>
            <w:vAlign w:val="center"/>
          </w:tcPr>
          <w:p w14:paraId="10EB87C9" w14:textId="77777777" w:rsidR="008A596D" w:rsidRPr="00E52024" w:rsidRDefault="008A596D" w:rsidP="008A596D">
            <w:pPr>
              <w:rPr>
                <w:rFonts w:ascii="Montserrat" w:hAnsi="Montserrat" w:cs="Calibr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PC Members, spectators,</w:t>
            </w:r>
            <w:r w:rsidRPr="00E52024">
              <w:rPr>
                <w:rFonts w:ascii="Montserrat" w:hAnsi="Montserrat" w:cs="Calibri"/>
                <w:szCs w:val="20"/>
              </w:rPr>
              <w:t xml:space="preserve"> horses and those attending the event may be injured by the movement of vehicles onto the venue through collision with each other.</w:t>
            </w:r>
          </w:p>
        </w:tc>
        <w:tc>
          <w:tcPr>
            <w:tcW w:w="4282" w:type="dxa"/>
            <w:vAlign w:val="center"/>
          </w:tcPr>
          <w:p w14:paraId="62B55103" w14:textId="77777777" w:rsidR="008A596D" w:rsidRPr="00E52024" w:rsidRDefault="008A596D" w:rsidP="008A596D">
            <w:pPr>
              <w:rPr>
                <w:rFonts w:ascii="Montserrat" w:hAnsi="Montserrat" w:cs="Calibr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∙ </w:t>
            </w:r>
            <w:r w:rsidRPr="00E52024">
              <w:rPr>
                <w:rFonts w:ascii="Montserrat" w:hAnsi="Montserrat" w:cs="Calibri"/>
                <w:szCs w:val="20"/>
              </w:rPr>
              <w:t>Suitable parking areas available.</w:t>
            </w:r>
          </w:p>
          <w:p w14:paraId="60F1C16C" w14:textId="77777777" w:rsidR="008A596D" w:rsidRPr="00E52024" w:rsidRDefault="008A596D" w:rsidP="008A596D">
            <w:pPr>
              <w:rPr>
                <w:rFonts w:ascii="Montserrat" w:hAnsi="Montserrat" w:cs="Calibri"/>
                <w:szCs w:val="20"/>
              </w:rPr>
            </w:pPr>
          </w:p>
          <w:p w14:paraId="35962433" w14:textId="77777777" w:rsidR="008A596D" w:rsidRPr="00E52024" w:rsidRDefault="008A596D" w:rsidP="008A596D">
            <w:pPr>
              <w:rPr>
                <w:rFonts w:ascii="Montserrat" w:hAnsi="Montserrat" w:cs="Calibr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∙ </w:t>
            </w:r>
            <w:r w:rsidRPr="00E52024">
              <w:rPr>
                <w:rFonts w:ascii="Montserrat" w:hAnsi="Montserrat" w:cs="Calibri"/>
                <w:szCs w:val="20"/>
              </w:rPr>
              <w:t>Vehicle drivers informed to drive slowly on site and follow directions of site occupiers.</w:t>
            </w:r>
          </w:p>
        </w:tc>
        <w:tc>
          <w:tcPr>
            <w:tcW w:w="2806" w:type="dxa"/>
            <w:vAlign w:val="center"/>
          </w:tcPr>
          <w:p w14:paraId="376600FC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5F409FEF" w14:textId="77777777" w:rsidR="008A596D" w:rsidRPr="00E52024" w:rsidRDefault="008A596D" w:rsidP="008A596D">
            <w:pPr>
              <w:rPr>
                <w:rFonts w:ascii="Montserrat" w:hAnsi="Montserrat" w:cstheme="minorHAnsi"/>
                <w:snapToGrid w:val="0"/>
                <w:szCs w:val="20"/>
              </w:rPr>
            </w:pPr>
            <w:r w:rsidRPr="00E52024">
              <w:rPr>
                <w:rFonts w:ascii="Montserrat" w:hAnsi="Montserrat" w:cstheme="minorHAnsi"/>
                <w:snapToGrid w:val="0"/>
                <w:szCs w:val="20"/>
              </w:rPr>
              <w:t>Local risk controls by site occupier to be enforced.</w:t>
            </w:r>
          </w:p>
        </w:tc>
        <w:tc>
          <w:tcPr>
            <w:tcW w:w="1417" w:type="dxa"/>
            <w:vAlign w:val="center"/>
          </w:tcPr>
          <w:p w14:paraId="4D446C3D" w14:textId="77777777" w:rsidR="008A596D" w:rsidRPr="00E52024" w:rsidRDefault="008A596D" w:rsidP="008A596D">
            <w:pPr>
              <w:rPr>
                <w:rFonts w:ascii="Montserrat" w:hAnsi="Montserrat" w:cs="Calibri"/>
                <w:szCs w:val="20"/>
              </w:rPr>
            </w:pPr>
            <w:r w:rsidRPr="00E52024">
              <w:rPr>
                <w:rFonts w:ascii="Montserrat" w:hAnsi="Montserrat" w:cs="Calibri"/>
                <w:szCs w:val="20"/>
              </w:rPr>
              <w:t>PC appointed person to monitor</w:t>
            </w:r>
          </w:p>
        </w:tc>
        <w:tc>
          <w:tcPr>
            <w:tcW w:w="1276" w:type="dxa"/>
          </w:tcPr>
          <w:p w14:paraId="54F946E3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  <w:p w14:paraId="7A214D6D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  <w:p w14:paraId="6AA43C11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  <w:p w14:paraId="39A1408D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  <w:p w14:paraId="7A363C08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  <w:p w14:paraId="0DAA04CE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  <w:p w14:paraId="4E871D17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On the day of the event.</w:t>
            </w:r>
          </w:p>
        </w:tc>
        <w:tc>
          <w:tcPr>
            <w:tcW w:w="1276" w:type="dxa"/>
          </w:tcPr>
          <w:p w14:paraId="3073D56C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</w:tc>
      </w:tr>
      <w:tr w:rsidR="00E52024" w:rsidRPr="00E52024" w14:paraId="4C45DA09" w14:textId="77777777" w:rsidTr="00AF19C3">
        <w:trPr>
          <w:trHeight w:val="1721"/>
        </w:trPr>
        <w:tc>
          <w:tcPr>
            <w:tcW w:w="461" w:type="dxa"/>
            <w:vAlign w:val="center"/>
          </w:tcPr>
          <w:p w14:paraId="489392EE" w14:textId="2E5C096A" w:rsidR="008A596D" w:rsidRPr="00E52024" w:rsidRDefault="00AF19C3" w:rsidP="008A596D">
            <w:pPr>
              <w:jc w:val="center"/>
              <w:rPr>
                <w:rFonts w:ascii="Montserrat" w:hAnsi="Montserrat"/>
                <w:szCs w:val="20"/>
              </w:rPr>
            </w:pPr>
            <w:r>
              <w:rPr>
                <w:rFonts w:ascii="Montserrat" w:hAnsi="Montserrat"/>
                <w:szCs w:val="20"/>
              </w:rPr>
              <w:t>4</w:t>
            </w:r>
          </w:p>
        </w:tc>
        <w:tc>
          <w:tcPr>
            <w:tcW w:w="2227" w:type="dxa"/>
            <w:vAlign w:val="center"/>
          </w:tcPr>
          <w:p w14:paraId="60787D81" w14:textId="4B4A1668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Adverse weather conditions impacting rider or equine wellbeing: visibility, heat stroke, dehydration, hypothermia </w:t>
            </w:r>
          </w:p>
        </w:tc>
        <w:tc>
          <w:tcPr>
            <w:tcW w:w="1842" w:type="dxa"/>
            <w:vAlign w:val="center"/>
          </w:tcPr>
          <w:p w14:paraId="0973B29B" w14:textId="54172F98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Member, Equine and parent/ guardian or Official </w:t>
            </w:r>
          </w:p>
        </w:tc>
        <w:tc>
          <w:tcPr>
            <w:tcW w:w="4282" w:type="dxa"/>
            <w:vAlign w:val="center"/>
          </w:tcPr>
          <w:p w14:paraId="369797A3" w14:textId="671ACD3F" w:rsidR="008A596D" w:rsidRPr="00E52024" w:rsidRDefault="008A596D" w:rsidP="00837DE3">
            <w:pPr>
              <w:pStyle w:val="ListParagraph"/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br/>
              <w:t xml:space="preserve">Event may cancel due to weather conditions, if deemed unsafe to continue by organiser. </w:t>
            </w:r>
          </w:p>
        </w:tc>
        <w:tc>
          <w:tcPr>
            <w:tcW w:w="2806" w:type="dxa"/>
            <w:vAlign w:val="center"/>
          </w:tcPr>
          <w:p w14:paraId="70A10BF3" w14:textId="0B23A621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During the event, ensure controls and compliance are monitored.</w:t>
            </w:r>
          </w:p>
        </w:tc>
        <w:tc>
          <w:tcPr>
            <w:tcW w:w="1417" w:type="dxa"/>
            <w:vAlign w:val="center"/>
          </w:tcPr>
          <w:p w14:paraId="6D544AE8" w14:textId="71A8FC74" w:rsidR="008A596D" w:rsidRPr="00E52024" w:rsidRDefault="008A596D" w:rsidP="008A596D">
            <w:pPr>
              <w:rPr>
                <w:rFonts w:ascii="Montserrat" w:hAnsi="Montserrat" w:cs="Calibri"/>
                <w:szCs w:val="20"/>
              </w:rPr>
            </w:pPr>
            <w:r w:rsidRPr="00E52024">
              <w:rPr>
                <w:rFonts w:ascii="Montserrat" w:hAnsi="Montserrat" w:cs="Calibri"/>
                <w:szCs w:val="20"/>
              </w:rPr>
              <w:t xml:space="preserve">PC appointed person to monitor </w:t>
            </w:r>
          </w:p>
        </w:tc>
        <w:tc>
          <w:tcPr>
            <w:tcW w:w="1276" w:type="dxa"/>
          </w:tcPr>
          <w:p w14:paraId="79053355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  <w:p w14:paraId="55CA9A32" w14:textId="578F4D12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On the day of the event.</w:t>
            </w:r>
          </w:p>
        </w:tc>
        <w:tc>
          <w:tcPr>
            <w:tcW w:w="1276" w:type="dxa"/>
          </w:tcPr>
          <w:p w14:paraId="588A4A00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</w:tc>
      </w:tr>
      <w:tr w:rsidR="00E52024" w:rsidRPr="00E52024" w14:paraId="1BB4C286" w14:textId="77777777" w:rsidTr="00AF19C3">
        <w:trPr>
          <w:trHeight w:val="665"/>
        </w:trPr>
        <w:tc>
          <w:tcPr>
            <w:tcW w:w="461" w:type="dxa"/>
            <w:vAlign w:val="center"/>
          </w:tcPr>
          <w:p w14:paraId="07BE961F" w14:textId="455827AA" w:rsidR="008A596D" w:rsidRPr="00E52024" w:rsidRDefault="00AF19C3" w:rsidP="008A596D">
            <w:pPr>
              <w:jc w:val="center"/>
              <w:rPr>
                <w:rFonts w:ascii="Montserrat" w:hAnsi="Montserrat"/>
                <w:szCs w:val="20"/>
              </w:rPr>
            </w:pPr>
            <w:r>
              <w:rPr>
                <w:rFonts w:ascii="Montserrat" w:hAnsi="Montserrat"/>
                <w:szCs w:val="20"/>
              </w:rPr>
              <w:t>5</w:t>
            </w:r>
          </w:p>
        </w:tc>
        <w:tc>
          <w:tcPr>
            <w:tcW w:w="2227" w:type="dxa"/>
            <w:vAlign w:val="center"/>
          </w:tcPr>
          <w:p w14:paraId="3591D517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Impact and crush injuries from falls or contact with horses.</w:t>
            </w:r>
          </w:p>
        </w:tc>
        <w:tc>
          <w:tcPr>
            <w:tcW w:w="1842" w:type="dxa"/>
            <w:vAlign w:val="center"/>
          </w:tcPr>
          <w:p w14:paraId="36A8A52E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PC Members and spectators may become injured if crush or impact occurs by being kicked, trodden on or crushed by close proximity to a horse.</w:t>
            </w:r>
          </w:p>
        </w:tc>
        <w:tc>
          <w:tcPr>
            <w:tcW w:w="4282" w:type="dxa"/>
            <w:vAlign w:val="center"/>
          </w:tcPr>
          <w:p w14:paraId="7ED596AC" w14:textId="6DD9A527" w:rsidR="008A596D" w:rsidRPr="00E52024" w:rsidRDefault="008A596D" w:rsidP="008A596D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It is the riders/handlers responsibility to ensure their horse is under control at all times.</w:t>
            </w:r>
          </w:p>
          <w:p w14:paraId="630230D4" w14:textId="066336BA" w:rsidR="008A596D" w:rsidRPr="00E52024" w:rsidRDefault="008A596D" w:rsidP="008A596D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Pedestrians stood in close proximity to horses must be responsible for their own safety and the possibility of crush from hoof to foot contact.</w:t>
            </w:r>
          </w:p>
          <w:p w14:paraId="66182807" w14:textId="0F6A27AF" w:rsidR="008A596D" w:rsidRPr="00E52024" w:rsidRDefault="008A596D" w:rsidP="008A596D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Pedestrians and handlers should avoid standing directly behind horses.</w:t>
            </w:r>
          </w:p>
          <w:p w14:paraId="47C48DC7" w14:textId="28DD9BB6" w:rsidR="008A596D" w:rsidRPr="00E52024" w:rsidRDefault="008A596D" w:rsidP="008A596D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Any horses that are known to kick must wear a red ribbon in the tail.</w:t>
            </w:r>
          </w:p>
          <w:p w14:paraId="5A7FE116" w14:textId="16D6C931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∙ All riders must wear an approved riding hat at all times when mounted in compliance with PC rules.</w:t>
            </w:r>
          </w:p>
          <w:p w14:paraId="2BED387A" w14:textId="3B0E9E6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∙ Congestion must be monitored and riders/handlers will be asked to move away to create space.</w:t>
            </w:r>
          </w:p>
          <w:p w14:paraId="469C5A64" w14:textId="1977E5F2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It is the parent/rider/handler responsibility to ensure all horse tack is safe, sound, secure and fits correctly.</w:t>
            </w:r>
            <w:r w:rsidR="00B471B1">
              <w:rPr>
                <w:rFonts w:ascii="Montserrat" w:hAnsi="Montserrat" w:cstheme="minorHAnsi"/>
                <w:szCs w:val="20"/>
              </w:rPr>
              <w:t xml:space="preserve"> Clothing/footwear must be appropriate, hairnets worn where required and no jewellery</w:t>
            </w:r>
          </w:p>
        </w:tc>
        <w:tc>
          <w:tcPr>
            <w:tcW w:w="2806" w:type="dxa"/>
            <w:vAlign w:val="center"/>
          </w:tcPr>
          <w:p w14:paraId="5BAEBCF2" w14:textId="77777777" w:rsidR="008A596D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During the event, ensure controls and compliance are monitored.</w:t>
            </w:r>
          </w:p>
          <w:p w14:paraId="088354D2" w14:textId="77777777" w:rsidR="00A74E28" w:rsidRDefault="00A74E28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5AE5A65F" w14:textId="77777777" w:rsidR="00A74E28" w:rsidRDefault="00A74E28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3FFB20DF" w14:textId="77777777" w:rsidR="00A74E28" w:rsidRDefault="00A74E28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5CD4A5DF" w14:textId="77777777" w:rsidR="00A74E28" w:rsidRDefault="00A74E28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59C8A518" w14:textId="77777777" w:rsidR="00A74E28" w:rsidRDefault="00A74E28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1B6821E0" w14:textId="77777777" w:rsidR="00A74E28" w:rsidRDefault="00A74E28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5F1EAF41" w14:textId="77777777" w:rsidR="00A74E28" w:rsidRDefault="00A74E28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3408E5B6" w14:textId="77777777" w:rsidR="00A74E28" w:rsidRDefault="00A74E28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3385A306" w14:textId="77777777" w:rsidR="00A74E28" w:rsidRDefault="00A74E28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3169282A" w14:textId="77777777" w:rsidR="00A74E28" w:rsidRDefault="00A74E28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0E78EB4F" w14:textId="77777777" w:rsidR="00A74E28" w:rsidRDefault="00A74E28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108162A9" w14:textId="77777777" w:rsidR="00A74E28" w:rsidRDefault="00A74E28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77447F66" w14:textId="4FE7F3D0" w:rsidR="00A74E28" w:rsidRPr="00E52024" w:rsidRDefault="00A74E28" w:rsidP="008A596D">
            <w:pPr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Official tack check conducted by an official prior to the event</w:t>
            </w:r>
          </w:p>
        </w:tc>
        <w:tc>
          <w:tcPr>
            <w:tcW w:w="1417" w:type="dxa"/>
            <w:vAlign w:val="center"/>
          </w:tcPr>
          <w:p w14:paraId="19D85A6D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Calibri"/>
                <w:szCs w:val="20"/>
              </w:rPr>
              <w:t>PC appointed person to monitor</w:t>
            </w:r>
          </w:p>
        </w:tc>
        <w:tc>
          <w:tcPr>
            <w:tcW w:w="1276" w:type="dxa"/>
            <w:vAlign w:val="center"/>
          </w:tcPr>
          <w:p w14:paraId="1C11D081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On the day of the event.</w:t>
            </w:r>
          </w:p>
        </w:tc>
        <w:tc>
          <w:tcPr>
            <w:tcW w:w="1276" w:type="dxa"/>
          </w:tcPr>
          <w:p w14:paraId="7278B496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</w:tc>
      </w:tr>
      <w:tr w:rsidR="00E52024" w:rsidRPr="00E52024" w14:paraId="1926DAC0" w14:textId="77777777" w:rsidTr="00EF256D">
        <w:trPr>
          <w:trHeight w:val="2777"/>
        </w:trPr>
        <w:tc>
          <w:tcPr>
            <w:tcW w:w="461" w:type="dxa"/>
            <w:vAlign w:val="center"/>
          </w:tcPr>
          <w:p w14:paraId="5FF60B56" w14:textId="039CAAFD" w:rsidR="008A596D" w:rsidRPr="00E52024" w:rsidRDefault="00AF19C3" w:rsidP="008A596D">
            <w:pPr>
              <w:jc w:val="center"/>
              <w:rPr>
                <w:rFonts w:ascii="Montserrat" w:hAnsi="Montserrat"/>
                <w:szCs w:val="20"/>
              </w:rPr>
            </w:pPr>
            <w:r>
              <w:rPr>
                <w:rFonts w:ascii="Montserrat" w:hAnsi="Montserrat"/>
                <w:szCs w:val="20"/>
              </w:rPr>
              <w:lastRenderedPageBreak/>
              <w:t>6</w:t>
            </w:r>
          </w:p>
        </w:tc>
        <w:tc>
          <w:tcPr>
            <w:tcW w:w="2227" w:type="dxa"/>
            <w:vAlign w:val="center"/>
          </w:tcPr>
          <w:p w14:paraId="7D1DC572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Impact and crush injuries from loose horses.</w:t>
            </w:r>
          </w:p>
        </w:tc>
        <w:tc>
          <w:tcPr>
            <w:tcW w:w="1842" w:type="dxa"/>
            <w:vAlign w:val="center"/>
          </w:tcPr>
          <w:p w14:paraId="7A2C9322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PC Members, members of the public and spectators may become injured if impact occurs between them and a loose horse </w:t>
            </w:r>
          </w:p>
        </w:tc>
        <w:tc>
          <w:tcPr>
            <w:tcW w:w="4282" w:type="dxa"/>
            <w:vAlign w:val="center"/>
          </w:tcPr>
          <w:p w14:paraId="1B156EC6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2047594E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∙ In the case of a loose horse, a warning of ‘LOOSE HORSE’ must be shouted and action taken immediately to prevent the horse escaping onto the road.</w:t>
            </w:r>
          </w:p>
          <w:p w14:paraId="03D9699E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∙ Where possible physical barriers or gates must be in place to prevent loose horses reaching a public road.</w:t>
            </w:r>
          </w:p>
          <w:p w14:paraId="7EC9E5D7" w14:textId="4F43ACCD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When not being ridden horses will be kept in a secure pen or ties to a fixed point </w:t>
            </w:r>
          </w:p>
        </w:tc>
        <w:tc>
          <w:tcPr>
            <w:tcW w:w="2806" w:type="dxa"/>
            <w:vAlign w:val="center"/>
          </w:tcPr>
          <w:p w14:paraId="22837141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All attendees must be aware to attempt to prevent a loose horse reaching the road if a shout of ‘LOOSE HORSE’ is heard.</w:t>
            </w:r>
          </w:p>
          <w:p w14:paraId="279C7FBD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39DD472F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If possible ensure access gate is closed during riding activities.</w:t>
            </w:r>
          </w:p>
          <w:p w14:paraId="7900A186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28418E83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During the event, ensure controls and compliance are monitored.</w:t>
            </w:r>
          </w:p>
        </w:tc>
        <w:tc>
          <w:tcPr>
            <w:tcW w:w="1417" w:type="dxa"/>
            <w:vAlign w:val="center"/>
          </w:tcPr>
          <w:p w14:paraId="760502BD" w14:textId="25C48A0E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94713FB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On the day of the event.</w:t>
            </w:r>
          </w:p>
        </w:tc>
        <w:tc>
          <w:tcPr>
            <w:tcW w:w="1276" w:type="dxa"/>
          </w:tcPr>
          <w:p w14:paraId="76D65FD1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</w:tc>
      </w:tr>
      <w:tr w:rsidR="00E52024" w:rsidRPr="00E52024" w14:paraId="494561E5" w14:textId="77777777" w:rsidTr="00AF19C3">
        <w:trPr>
          <w:trHeight w:val="1542"/>
        </w:trPr>
        <w:tc>
          <w:tcPr>
            <w:tcW w:w="461" w:type="dxa"/>
            <w:vAlign w:val="center"/>
          </w:tcPr>
          <w:p w14:paraId="1AC2A90E" w14:textId="545BD5A1" w:rsidR="008A596D" w:rsidRPr="00E52024" w:rsidRDefault="00AF19C3" w:rsidP="008A596D">
            <w:pPr>
              <w:jc w:val="center"/>
              <w:rPr>
                <w:rFonts w:ascii="Montserrat" w:hAnsi="Montserrat"/>
                <w:szCs w:val="20"/>
              </w:rPr>
            </w:pPr>
            <w:r>
              <w:rPr>
                <w:rFonts w:ascii="Montserrat" w:hAnsi="Montserrat"/>
                <w:szCs w:val="20"/>
              </w:rPr>
              <w:t>7</w:t>
            </w:r>
          </w:p>
        </w:tc>
        <w:tc>
          <w:tcPr>
            <w:tcW w:w="2227" w:type="dxa"/>
            <w:vAlign w:val="center"/>
          </w:tcPr>
          <w:p w14:paraId="38DC3336" w14:textId="7DFCA170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Impact/ Impalement with Mounted Games equipment </w:t>
            </w:r>
          </w:p>
        </w:tc>
        <w:tc>
          <w:tcPr>
            <w:tcW w:w="1842" w:type="dxa"/>
            <w:vAlign w:val="center"/>
          </w:tcPr>
          <w:p w14:paraId="47FB4184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Members, ponies</w:t>
            </w:r>
          </w:p>
          <w:p w14:paraId="72A57023" w14:textId="0D3C3EA3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Officials </w:t>
            </w:r>
          </w:p>
        </w:tc>
        <w:tc>
          <w:tcPr>
            <w:tcW w:w="4282" w:type="dxa"/>
            <w:vAlign w:val="center"/>
          </w:tcPr>
          <w:p w14:paraId="30E615AD" w14:textId="77777777" w:rsidR="008A596D" w:rsidRPr="00E52024" w:rsidRDefault="008A596D" w:rsidP="008A596D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Correct standard equipment used</w:t>
            </w:r>
          </w:p>
          <w:p w14:paraId="0C4B8FA0" w14:textId="77777777" w:rsidR="008A596D" w:rsidRPr="00E52024" w:rsidRDefault="008A596D" w:rsidP="008A596D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Broken equipment replaced</w:t>
            </w:r>
          </w:p>
          <w:p w14:paraId="4FCBE088" w14:textId="73185AE5" w:rsidR="008A596D" w:rsidRPr="00E52024" w:rsidRDefault="008A596D" w:rsidP="008A596D">
            <w:pPr>
              <w:pStyle w:val="ListParagraph"/>
              <w:numPr>
                <w:ilvl w:val="0"/>
                <w:numId w:val="23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Race stopped if broken equipment deemed dangerous </w:t>
            </w:r>
          </w:p>
        </w:tc>
        <w:tc>
          <w:tcPr>
            <w:tcW w:w="2806" w:type="dxa"/>
            <w:vAlign w:val="center"/>
          </w:tcPr>
          <w:p w14:paraId="5B7197F2" w14:textId="5FCA419E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During the event, ensure controls and compliance are monitored.</w:t>
            </w:r>
          </w:p>
        </w:tc>
        <w:tc>
          <w:tcPr>
            <w:tcW w:w="1417" w:type="dxa"/>
            <w:vAlign w:val="center"/>
          </w:tcPr>
          <w:p w14:paraId="2FDF1740" w14:textId="268DB77A" w:rsidR="008A596D" w:rsidRPr="00E52024" w:rsidRDefault="00A74E28" w:rsidP="008A596D">
            <w:pPr>
              <w:rPr>
                <w:rFonts w:ascii="Montserrat" w:hAnsi="Montserrat" w:cs="Calibri"/>
                <w:szCs w:val="20"/>
              </w:rPr>
            </w:pPr>
            <w:r>
              <w:rPr>
                <w:rFonts w:ascii="Montserrat" w:hAnsi="Montserrat" w:cs="Calibri"/>
                <w:szCs w:val="20"/>
              </w:rPr>
              <w:t>Equipment steward, organiser and official will monitor</w:t>
            </w:r>
          </w:p>
        </w:tc>
        <w:tc>
          <w:tcPr>
            <w:tcW w:w="1276" w:type="dxa"/>
            <w:vAlign w:val="center"/>
          </w:tcPr>
          <w:p w14:paraId="1C8BC127" w14:textId="6CB2ECDC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On the day of the event.</w:t>
            </w:r>
          </w:p>
        </w:tc>
        <w:tc>
          <w:tcPr>
            <w:tcW w:w="1276" w:type="dxa"/>
          </w:tcPr>
          <w:p w14:paraId="387DB2E9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</w:tc>
      </w:tr>
      <w:tr w:rsidR="00E52024" w:rsidRPr="00E52024" w14:paraId="6D653861" w14:textId="77777777" w:rsidTr="00AF19C3">
        <w:trPr>
          <w:trHeight w:val="1423"/>
        </w:trPr>
        <w:tc>
          <w:tcPr>
            <w:tcW w:w="461" w:type="dxa"/>
            <w:vAlign w:val="center"/>
          </w:tcPr>
          <w:p w14:paraId="284036A8" w14:textId="15538129" w:rsidR="008A596D" w:rsidRPr="00E52024" w:rsidRDefault="00AF19C3" w:rsidP="008A596D">
            <w:pPr>
              <w:jc w:val="center"/>
              <w:rPr>
                <w:rFonts w:ascii="Montserrat" w:hAnsi="Montserrat"/>
                <w:szCs w:val="20"/>
              </w:rPr>
            </w:pPr>
            <w:r>
              <w:rPr>
                <w:rFonts w:ascii="Montserrat" w:hAnsi="Montserrat"/>
                <w:szCs w:val="20"/>
              </w:rPr>
              <w:t>8</w:t>
            </w:r>
          </w:p>
        </w:tc>
        <w:tc>
          <w:tcPr>
            <w:tcW w:w="2227" w:type="dxa"/>
            <w:vAlign w:val="center"/>
          </w:tcPr>
          <w:p w14:paraId="427D8600" w14:textId="5965BD1F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Slip or trip hazards from ground conditions </w:t>
            </w:r>
          </w:p>
        </w:tc>
        <w:tc>
          <w:tcPr>
            <w:tcW w:w="1842" w:type="dxa"/>
            <w:vAlign w:val="center"/>
          </w:tcPr>
          <w:p w14:paraId="648A85F7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PC Members and spectators may be injured from slip or trip injuries while on site.</w:t>
            </w:r>
          </w:p>
        </w:tc>
        <w:tc>
          <w:tcPr>
            <w:tcW w:w="4282" w:type="dxa"/>
            <w:vAlign w:val="center"/>
          </w:tcPr>
          <w:p w14:paraId="31DCF926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Ground conditions and any significant slip or trip hazards have been identified and removed or segregated.</w:t>
            </w:r>
          </w:p>
          <w:p w14:paraId="3EA85BDA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</w:p>
          <w:p w14:paraId="31423803" w14:textId="32E02250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</w:p>
        </w:tc>
        <w:tc>
          <w:tcPr>
            <w:tcW w:w="2806" w:type="dxa"/>
            <w:vAlign w:val="center"/>
          </w:tcPr>
          <w:p w14:paraId="546B986A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During the event, ensure controls and compliance are monitored.</w:t>
            </w:r>
          </w:p>
        </w:tc>
        <w:tc>
          <w:tcPr>
            <w:tcW w:w="1417" w:type="dxa"/>
            <w:vAlign w:val="center"/>
          </w:tcPr>
          <w:p w14:paraId="3EC305BB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Calibri"/>
                <w:szCs w:val="20"/>
              </w:rPr>
              <w:t>PC appointed person to monitor</w:t>
            </w:r>
          </w:p>
        </w:tc>
        <w:tc>
          <w:tcPr>
            <w:tcW w:w="1276" w:type="dxa"/>
            <w:vAlign w:val="center"/>
          </w:tcPr>
          <w:p w14:paraId="5ABFAE00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On the day of the event.</w:t>
            </w:r>
          </w:p>
        </w:tc>
        <w:tc>
          <w:tcPr>
            <w:tcW w:w="1276" w:type="dxa"/>
          </w:tcPr>
          <w:p w14:paraId="06831264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</w:tc>
      </w:tr>
      <w:tr w:rsidR="00E52024" w:rsidRPr="00E52024" w14:paraId="28BA9FCF" w14:textId="77777777" w:rsidTr="00EF256D">
        <w:trPr>
          <w:trHeight w:val="2618"/>
        </w:trPr>
        <w:tc>
          <w:tcPr>
            <w:tcW w:w="461" w:type="dxa"/>
            <w:vAlign w:val="center"/>
          </w:tcPr>
          <w:p w14:paraId="1C69E06A" w14:textId="2B085B04" w:rsidR="008A596D" w:rsidRPr="00E52024" w:rsidRDefault="00AF19C3" w:rsidP="008A596D">
            <w:pPr>
              <w:jc w:val="center"/>
              <w:rPr>
                <w:rFonts w:ascii="Montserrat" w:hAnsi="Montserrat"/>
                <w:szCs w:val="20"/>
              </w:rPr>
            </w:pPr>
            <w:r>
              <w:rPr>
                <w:rFonts w:ascii="Montserrat" w:hAnsi="Montserrat"/>
                <w:szCs w:val="20"/>
              </w:rPr>
              <w:t>9</w:t>
            </w:r>
          </w:p>
        </w:tc>
        <w:tc>
          <w:tcPr>
            <w:tcW w:w="2227" w:type="dxa"/>
            <w:vAlign w:val="center"/>
          </w:tcPr>
          <w:p w14:paraId="24D3147B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Injury severity being increased due to slow or delayed first aid treatment.</w:t>
            </w:r>
          </w:p>
        </w:tc>
        <w:tc>
          <w:tcPr>
            <w:tcW w:w="1842" w:type="dxa"/>
            <w:vAlign w:val="center"/>
          </w:tcPr>
          <w:p w14:paraId="50C58195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PC Members, spectators and the general public may have the severity of any injuries received increased by slow or delayed first aid provision.</w:t>
            </w:r>
          </w:p>
        </w:tc>
        <w:tc>
          <w:tcPr>
            <w:tcW w:w="4282" w:type="dxa"/>
            <w:vAlign w:val="center"/>
          </w:tcPr>
          <w:p w14:paraId="4409153C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∙ Competent qualified first aiders will be present on the day of the event.</w:t>
            </w:r>
          </w:p>
          <w:p w14:paraId="2B806C0D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∙ The first aiders will have adequate amounts of the correct type of first aid provision.</w:t>
            </w:r>
          </w:p>
          <w:p w14:paraId="78BDEC9C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∙ Suitable medical helicopter landing areas are available.</w:t>
            </w:r>
          </w:p>
          <w:p w14:paraId="292B1E3A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∙ Site location identified by Grid Reference and What3Words.</w:t>
            </w:r>
          </w:p>
          <w:p w14:paraId="76334CCA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∙ Mobile phone signal or land line available.</w:t>
            </w:r>
          </w:p>
        </w:tc>
        <w:tc>
          <w:tcPr>
            <w:tcW w:w="2806" w:type="dxa"/>
            <w:vAlign w:val="center"/>
          </w:tcPr>
          <w:p w14:paraId="2915EAA7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None</w:t>
            </w:r>
          </w:p>
        </w:tc>
        <w:tc>
          <w:tcPr>
            <w:tcW w:w="1417" w:type="dxa"/>
            <w:vAlign w:val="center"/>
          </w:tcPr>
          <w:p w14:paraId="48D7D984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Calibri"/>
                <w:szCs w:val="20"/>
              </w:rPr>
              <w:t>PC appointed person to monitor</w:t>
            </w:r>
          </w:p>
        </w:tc>
        <w:tc>
          <w:tcPr>
            <w:tcW w:w="1276" w:type="dxa"/>
            <w:vAlign w:val="center"/>
          </w:tcPr>
          <w:p w14:paraId="1BC0766C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On the day of the event.</w:t>
            </w:r>
          </w:p>
        </w:tc>
        <w:tc>
          <w:tcPr>
            <w:tcW w:w="1276" w:type="dxa"/>
          </w:tcPr>
          <w:p w14:paraId="418BBC11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</w:tc>
      </w:tr>
      <w:tr w:rsidR="00E52024" w:rsidRPr="00E52024" w14:paraId="377A907D" w14:textId="77777777" w:rsidTr="00EF256D">
        <w:trPr>
          <w:trHeight w:val="1045"/>
        </w:trPr>
        <w:tc>
          <w:tcPr>
            <w:tcW w:w="461" w:type="dxa"/>
            <w:vAlign w:val="center"/>
          </w:tcPr>
          <w:p w14:paraId="7458C5F8" w14:textId="43F9F4E4" w:rsidR="008A596D" w:rsidRPr="00E52024" w:rsidRDefault="008A596D" w:rsidP="008A596D">
            <w:pPr>
              <w:jc w:val="center"/>
              <w:rPr>
                <w:rFonts w:ascii="Montserrat" w:hAnsi="Montserrat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1</w:t>
            </w:r>
            <w:r w:rsidR="00AF19C3">
              <w:rPr>
                <w:rFonts w:ascii="Montserrat" w:hAnsi="Montserrat" w:cstheme="minorHAnsi"/>
                <w:szCs w:val="20"/>
              </w:rPr>
              <w:t>0</w:t>
            </w:r>
          </w:p>
        </w:tc>
        <w:tc>
          <w:tcPr>
            <w:tcW w:w="2227" w:type="dxa"/>
            <w:vAlign w:val="center"/>
          </w:tcPr>
          <w:p w14:paraId="0CAFBA7A" w14:textId="2844DA4D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COVID-19: Risk of transmission of COVID-19 between people on site</w:t>
            </w:r>
          </w:p>
        </w:tc>
        <w:tc>
          <w:tcPr>
            <w:tcW w:w="1842" w:type="dxa"/>
            <w:vAlign w:val="center"/>
          </w:tcPr>
          <w:p w14:paraId="4C9185B4" w14:textId="74778939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Officials, Competitors, visitors and general public</w:t>
            </w:r>
          </w:p>
        </w:tc>
        <w:tc>
          <w:tcPr>
            <w:tcW w:w="4282" w:type="dxa"/>
            <w:vAlign w:val="center"/>
          </w:tcPr>
          <w:p w14:paraId="0C222E77" w14:textId="3C2C2E54" w:rsidR="001F2B23" w:rsidRDefault="001F2B23" w:rsidP="008A596D">
            <w:pPr>
              <w:pStyle w:val="ListParagraph"/>
              <w:numPr>
                <w:ilvl w:val="0"/>
                <w:numId w:val="22"/>
              </w:numPr>
              <w:ind w:left="211" w:hanging="142"/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All bookings online.</w:t>
            </w:r>
          </w:p>
          <w:p w14:paraId="05FA12CD" w14:textId="411735EC" w:rsidR="001F2B23" w:rsidRDefault="001F2B23" w:rsidP="008A596D">
            <w:pPr>
              <w:pStyle w:val="ListParagraph"/>
              <w:numPr>
                <w:ilvl w:val="0"/>
                <w:numId w:val="22"/>
              </w:numPr>
              <w:ind w:left="211" w:hanging="142"/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Declarations and track and trace details</w:t>
            </w:r>
            <w:r w:rsidR="00EF256D">
              <w:rPr>
                <w:rFonts w:ascii="Montserrat" w:hAnsi="Montserrat" w:cstheme="minorHAnsi"/>
                <w:szCs w:val="20"/>
              </w:rPr>
              <w:t xml:space="preserve"> sent to organiser before event</w:t>
            </w:r>
          </w:p>
          <w:p w14:paraId="327C67F1" w14:textId="7F03E73F" w:rsidR="00EF256D" w:rsidRDefault="00EF256D" w:rsidP="008A596D">
            <w:pPr>
              <w:pStyle w:val="ListParagraph"/>
              <w:numPr>
                <w:ilvl w:val="0"/>
                <w:numId w:val="22"/>
              </w:numPr>
              <w:ind w:left="211" w:hanging="142"/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No of persons attending event limited and checked by gate official</w:t>
            </w:r>
          </w:p>
          <w:p w14:paraId="28D833F6" w14:textId="7C240008" w:rsidR="008A596D" w:rsidRPr="00E52024" w:rsidRDefault="008A596D" w:rsidP="008A596D">
            <w:pPr>
              <w:pStyle w:val="ListParagraph"/>
              <w:numPr>
                <w:ilvl w:val="0"/>
                <w:numId w:val="22"/>
              </w:numPr>
              <w:ind w:left="211" w:hanging="142"/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Game rules adapted to minimise contact and risk of transmission</w:t>
            </w:r>
          </w:p>
          <w:p w14:paraId="094E3FB5" w14:textId="77777777" w:rsidR="008A596D" w:rsidRPr="00E52024" w:rsidRDefault="008A596D" w:rsidP="008A596D">
            <w:pPr>
              <w:pStyle w:val="ListParagraph"/>
              <w:numPr>
                <w:ilvl w:val="0"/>
                <w:numId w:val="22"/>
              </w:numPr>
              <w:ind w:left="211" w:hanging="142"/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lastRenderedPageBreak/>
              <w:t>Regular cleaning of public areas such as toilets</w:t>
            </w:r>
          </w:p>
          <w:p w14:paraId="19EEC658" w14:textId="29749F90" w:rsidR="008A596D" w:rsidRDefault="008A596D" w:rsidP="008A596D">
            <w:pPr>
              <w:pStyle w:val="ListParagraph"/>
              <w:numPr>
                <w:ilvl w:val="0"/>
                <w:numId w:val="22"/>
              </w:numPr>
              <w:ind w:left="211" w:hanging="142"/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Hand sanitiser stations positioned around the site</w:t>
            </w:r>
            <w:r w:rsidR="00EF256D">
              <w:rPr>
                <w:rFonts w:ascii="Montserrat" w:hAnsi="Montserrat" w:cstheme="minorHAnsi"/>
                <w:szCs w:val="20"/>
              </w:rPr>
              <w:t xml:space="preserve"> including outside toilets &amp; gate ways</w:t>
            </w:r>
          </w:p>
          <w:p w14:paraId="7A1A2276" w14:textId="19306CA5" w:rsidR="00EF256D" w:rsidRDefault="00EF256D" w:rsidP="008A596D">
            <w:pPr>
              <w:pStyle w:val="ListParagraph"/>
              <w:numPr>
                <w:ilvl w:val="0"/>
                <w:numId w:val="22"/>
              </w:numPr>
              <w:ind w:left="211" w:hanging="142"/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Guidance given to tack checker – one rider at a time. Saddle fit checked when rider on board – rest of tack check completed with rider dismounted. Tack checker to use hand sanitiser between checks and wear face mask</w:t>
            </w:r>
          </w:p>
          <w:p w14:paraId="71C4B780" w14:textId="3C36C911" w:rsidR="00EF256D" w:rsidRDefault="00EF256D" w:rsidP="008A596D">
            <w:pPr>
              <w:pStyle w:val="ListParagraph"/>
              <w:numPr>
                <w:ilvl w:val="0"/>
                <w:numId w:val="22"/>
              </w:numPr>
              <w:ind w:left="211" w:hanging="142"/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Event tent with open sides used for briefing in bad weather. Briefing only attended by trainers/official &amp; organiser</w:t>
            </w:r>
          </w:p>
          <w:p w14:paraId="1CCC55AA" w14:textId="72208A65" w:rsidR="00EF256D" w:rsidRDefault="00EF256D" w:rsidP="008A596D">
            <w:pPr>
              <w:pStyle w:val="ListParagraph"/>
              <w:numPr>
                <w:ilvl w:val="0"/>
                <w:numId w:val="22"/>
              </w:numPr>
              <w:ind w:left="211" w:hanging="142"/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 xml:space="preserve">Sanitiser </w:t>
            </w:r>
            <w:r w:rsidR="00D22C7E">
              <w:rPr>
                <w:rFonts w:ascii="Montserrat" w:hAnsi="Montserrat" w:cstheme="minorHAnsi"/>
                <w:szCs w:val="20"/>
              </w:rPr>
              <w:t>used by line equipment steward</w:t>
            </w:r>
          </w:p>
          <w:p w14:paraId="656A3395" w14:textId="4F12C6B5" w:rsidR="00D22C7E" w:rsidRDefault="00D22C7E" w:rsidP="008A596D">
            <w:pPr>
              <w:pStyle w:val="ListParagraph"/>
              <w:numPr>
                <w:ilvl w:val="0"/>
                <w:numId w:val="22"/>
              </w:numPr>
              <w:ind w:left="211" w:hanging="142"/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First aider will have sanitiser and face mask</w:t>
            </w:r>
          </w:p>
          <w:p w14:paraId="1E5DEAE4" w14:textId="176F7199" w:rsidR="00D22C7E" w:rsidRDefault="00D22C7E" w:rsidP="008A596D">
            <w:pPr>
              <w:pStyle w:val="ListParagraph"/>
              <w:numPr>
                <w:ilvl w:val="0"/>
                <w:numId w:val="22"/>
              </w:numPr>
              <w:ind w:left="211" w:hanging="142"/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Trainers to bring own sanitiser for team</w:t>
            </w:r>
          </w:p>
          <w:p w14:paraId="2965C104" w14:textId="63B0E9F1" w:rsidR="00D22C7E" w:rsidRDefault="00D22C7E" w:rsidP="008A596D">
            <w:pPr>
              <w:pStyle w:val="ListParagraph"/>
              <w:numPr>
                <w:ilvl w:val="0"/>
                <w:numId w:val="22"/>
              </w:numPr>
              <w:ind w:left="211" w:hanging="142"/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Buckets of antibacterial solution provided for equipment between teams</w:t>
            </w:r>
          </w:p>
          <w:p w14:paraId="150BB2CC" w14:textId="1F7CD466" w:rsidR="00D22C7E" w:rsidRDefault="00D22C7E" w:rsidP="008A596D">
            <w:pPr>
              <w:pStyle w:val="ListParagraph"/>
              <w:numPr>
                <w:ilvl w:val="0"/>
                <w:numId w:val="22"/>
              </w:numPr>
              <w:ind w:left="211" w:hanging="142"/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Riders will stay in same lane &amp; own parents to do equipment</w:t>
            </w:r>
          </w:p>
          <w:p w14:paraId="12ED2194" w14:textId="2D4E2737" w:rsidR="00D22C7E" w:rsidRDefault="00D22C7E" w:rsidP="008A596D">
            <w:pPr>
              <w:pStyle w:val="ListParagraph"/>
              <w:numPr>
                <w:ilvl w:val="0"/>
                <w:numId w:val="22"/>
              </w:numPr>
              <w:ind w:left="211" w:hanging="142"/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Commentator &amp; judge/scorers from different houses – door and windows will be open as weather permits and face shields will be worn inside the box</w:t>
            </w:r>
          </w:p>
          <w:p w14:paraId="2A433017" w14:textId="2F43B714" w:rsidR="00D22C7E" w:rsidRDefault="00D22C7E" w:rsidP="008A596D">
            <w:pPr>
              <w:pStyle w:val="ListParagraph"/>
              <w:numPr>
                <w:ilvl w:val="0"/>
                <w:numId w:val="22"/>
              </w:numPr>
              <w:ind w:left="211" w:hanging="142"/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No ‘official lunch’, packed lunch provided</w:t>
            </w:r>
          </w:p>
          <w:p w14:paraId="53D3469E" w14:textId="2FCC2179" w:rsidR="00D22C7E" w:rsidRPr="00E52024" w:rsidRDefault="00D22C7E" w:rsidP="008A596D">
            <w:pPr>
              <w:pStyle w:val="ListParagraph"/>
              <w:numPr>
                <w:ilvl w:val="0"/>
                <w:numId w:val="22"/>
              </w:numPr>
              <w:ind w:left="211" w:hanging="142"/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Tea/coffee will be supplied to official by nominated person using sanitiser</w:t>
            </w:r>
          </w:p>
          <w:p w14:paraId="783BCB4C" w14:textId="77777777" w:rsidR="008A596D" w:rsidRPr="00E52024" w:rsidRDefault="008A596D" w:rsidP="008A596D">
            <w:pPr>
              <w:pStyle w:val="ListParagraph"/>
              <w:numPr>
                <w:ilvl w:val="0"/>
                <w:numId w:val="22"/>
              </w:numPr>
              <w:ind w:left="211" w:hanging="142"/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Players and all other attendees told to observe social distancing measures when not playing, including not going into each other lorries/ tents if social distancing can not be maintained</w:t>
            </w:r>
          </w:p>
          <w:p w14:paraId="05C32AC1" w14:textId="28F31EB1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Information on measures included in pre event briefing </w:t>
            </w:r>
          </w:p>
        </w:tc>
        <w:tc>
          <w:tcPr>
            <w:tcW w:w="2806" w:type="dxa"/>
            <w:vAlign w:val="center"/>
          </w:tcPr>
          <w:p w14:paraId="2B4BD1DB" w14:textId="11ED3E5A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lastRenderedPageBreak/>
              <w:t>During the event, ensure controls and compliance are monitored</w:t>
            </w:r>
          </w:p>
        </w:tc>
        <w:tc>
          <w:tcPr>
            <w:tcW w:w="1417" w:type="dxa"/>
          </w:tcPr>
          <w:p w14:paraId="16BE8AB0" w14:textId="557DB233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PC appointed person </w:t>
            </w:r>
          </w:p>
        </w:tc>
        <w:tc>
          <w:tcPr>
            <w:tcW w:w="1276" w:type="dxa"/>
          </w:tcPr>
          <w:p w14:paraId="26DB4A65" w14:textId="522A2E82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On the day of event </w:t>
            </w:r>
          </w:p>
        </w:tc>
        <w:tc>
          <w:tcPr>
            <w:tcW w:w="1276" w:type="dxa"/>
          </w:tcPr>
          <w:p w14:paraId="45C1D0F8" w14:textId="77777777" w:rsidR="008A596D" w:rsidRPr="00E52024" w:rsidRDefault="008A596D" w:rsidP="008A596D">
            <w:pPr>
              <w:rPr>
                <w:rFonts w:ascii="Montserrat" w:hAnsi="Montserrat" w:cs="Arial"/>
                <w:szCs w:val="20"/>
              </w:rPr>
            </w:pPr>
          </w:p>
        </w:tc>
      </w:tr>
      <w:tr w:rsidR="00E52024" w:rsidRPr="00E52024" w14:paraId="1E3CE292" w14:textId="77777777" w:rsidTr="00EF256D">
        <w:trPr>
          <w:trHeight w:val="1045"/>
        </w:trPr>
        <w:tc>
          <w:tcPr>
            <w:tcW w:w="461" w:type="dxa"/>
            <w:vAlign w:val="center"/>
          </w:tcPr>
          <w:p w14:paraId="71CD2279" w14:textId="1911A541" w:rsidR="008A596D" w:rsidRPr="00E52024" w:rsidRDefault="00AF19C3" w:rsidP="008A596D">
            <w:pPr>
              <w:jc w:val="center"/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11</w:t>
            </w:r>
          </w:p>
        </w:tc>
        <w:tc>
          <w:tcPr>
            <w:tcW w:w="2227" w:type="dxa"/>
            <w:vAlign w:val="center"/>
          </w:tcPr>
          <w:p w14:paraId="65B062AF" w14:textId="7824F4E3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Equine: bio security: horses could become ill whilst at the event and need medical care </w:t>
            </w:r>
          </w:p>
        </w:tc>
        <w:tc>
          <w:tcPr>
            <w:tcW w:w="1842" w:type="dxa"/>
            <w:vAlign w:val="center"/>
          </w:tcPr>
          <w:p w14:paraId="3AC6AE9D" w14:textId="6FCD245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Horses and ponies </w:t>
            </w:r>
          </w:p>
        </w:tc>
        <w:tc>
          <w:tcPr>
            <w:tcW w:w="4282" w:type="dxa"/>
            <w:vAlign w:val="center"/>
          </w:tcPr>
          <w:p w14:paraId="75B180A2" w14:textId="77777777" w:rsidR="008A596D" w:rsidRPr="00E52024" w:rsidRDefault="008A596D" w:rsidP="008A596D">
            <w:pPr>
              <w:pStyle w:val="ListParagraph"/>
              <w:numPr>
                <w:ilvl w:val="0"/>
                <w:numId w:val="22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All horses and ponies in attendance will meet the vaccination requirements of the Pony Club as per its current rules. </w:t>
            </w:r>
          </w:p>
          <w:p w14:paraId="1FC70D4A" w14:textId="77777777" w:rsidR="008A596D" w:rsidRPr="00E52024" w:rsidRDefault="008A596D" w:rsidP="008A596D">
            <w:pPr>
              <w:pStyle w:val="ListParagraph"/>
              <w:numPr>
                <w:ilvl w:val="0"/>
                <w:numId w:val="22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Penning will be separate to limit contact between equines </w:t>
            </w:r>
          </w:p>
          <w:p w14:paraId="732096A9" w14:textId="38268021" w:rsidR="008A596D" w:rsidRPr="00E52024" w:rsidRDefault="008A596D" w:rsidP="008A596D">
            <w:pPr>
              <w:pStyle w:val="ListParagraph"/>
              <w:numPr>
                <w:ilvl w:val="0"/>
                <w:numId w:val="22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>A vet will be on call for those on site and able to support should the need arise</w:t>
            </w:r>
          </w:p>
          <w:p w14:paraId="0F4936E9" w14:textId="77777777" w:rsidR="008A596D" w:rsidRPr="00E52024" w:rsidRDefault="008A596D" w:rsidP="008A596D">
            <w:pPr>
              <w:pStyle w:val="ListParagraph"/>
              <w:numPr>
                <w:ilvl w:val="0"/>
                <w:numId w:val="22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Equines will be vetted out of the event if they are unwell and there is a health concern. This will need a vet sign off. </w:t>
            </w:r>
          </w:p>
          <w:p w14:paraId="73258B1C" w14:textId="5F05ECAD" w:rsidR="008A596D" w:rsidRPr="00E52024" w:rsidRDefault="008A596D" w:rsidP="008A596D">
            <w:pPr>
              <w:pStyle w:val="ListParagraph"/>
              <w:numPr>
                <w:ilvl w:val="0"/>
                <w:numId w:val="22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lastRenderedPageBreak/>
              <w:t xml:space="preserve">Relevant veterinary advice will be sought based on the situation and need to ensure welfare of the equines at the event. </w:t>
            </w:r>
          </w:p>
        </w:tc>
        <w:tc>
          <w:tcPr>
            <w:tcW w:w="2806" w:type="dxa"/>
            <w:vAlign w:val="center"/>
          </w:tcPr>
          <w:p w14:paraId="0256955B" w14:textId="0024ED18" w:rsidR="008A596D" w:rsidRPr="00E52024" w:rsidRDefault="008A596D" w:rsidP="008A596D">
            <w:pPr>
              <w:pStyle w:val="ListParagraph"/>
              <w:numPr>
                <w:ilvl w:val="0"/>
                <w:numId w:val="22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lastRenderedPageBreak/>
              <w:t>During the event, ensure controls and compliance are monitored</w:t>
            </w:r>
          </w:p>
        </w:tc>
        <w:tc>
          <w:tcPr>
            <w:tcW w:w="1417" w:type="dxa"/>
          </w:tcPr>
          <w:p w14:paraId="4EAC71FD" w14:textId="23A86CFD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PC appointed person </w:t>
            </w:r>
          </w:p>
        </w:tc>
        <w:tc>
          <w:tcPr>
            <w:tcW w:w="1276" w:type="dxa"/>
          </w:tcPr>
          <w:p w14:paraId="489DDE03" w14:textId="0F69F364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theme="minorHAnsi"/>
                <w:szCs w:val="20"/>
              </w:rPr>
              <w:t xml:space="preserve">On the day of event </w:t>
            </w:r>
          </w:p>
        </w:tc>
        <w:tc>
          <w:tcPr>
            <w:tcW w:w="1276" w:type="dxa"/>
          </w:tcPr>
          <w:p w14:paraId="6B5B0788" w14:textId="77777777" w:rsidR="008A596D" w:rsidRPr="00E52024" w:rsidRDefault="008A596D" w:rsidP="008A596D">
            <w:pPr>
              <w:rPr>
                <w:rFonts w:ascii="Montserrat" w:hAnsi="Montserrat" w:cstheme="minorHAnsi"/>
                <w:szCs w:val="20"/>
              </w:rPr>
            </w:pPr>
          </w:p>
        </w:tc>
      </w:tr>
      <w:tr w:rsidR="00E52024" w:rsidRPr="00E52024" w14:paraId="75A4EC28" w14:textId="77777777" w:rsidTr="00EF256D">
        <w:trPr>
          <w:trHeight w:val="510"/>
        </w:trPr>
        <w:tc>
          <w:tcPr>
            <w:tcW w:w="461" w:type="dxa"/>
            <w:vAlign w:val="center"/>
          </w:tcPr>
          <w:p w14:paraId="0938CF65" w14:textId="0122DE85" w:rsidR="00E52024" w:rsidRPr="00E52024" w:rsidRDefault="00AF19C3" w:rsidP="00E52024">
            <w:pPr>
              <w:jc w:val="center"/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12</w:t>
            </w:r>
          </w:p>
        </w:tc>
        <w:tc>
          <w:tcPr>
            <w:tcW w:w="2227" w:type="dxa"/>
            <w:vAlign w:val="center"/>
          </w:tcPr>
          <w:p w14:paraId="63790126" w14:textId="43CFE641" w:rsidR="00E52024" w:rsidRPr="00E52024" w:rsidRDefault="00E52024" w:rsidP="00E52024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/>
                <w:szCs w:val="20"/>
              </w:rPr>
              <w:t xml:space="preserve">Harm to an individual’s rights, wellbeing and mental/ physical being </w:t>
            </w:r>
          </w:p>
        </w:tc>
        <w:tc>
          <w:tcPr>
            <w:tcW w:w="1842" w:type="dxa"/>
            <w:vAlign w:val="center"/>
          </w:tcPr>
          <w:p w14:paraId="342DF622" w14:textId="19C11EA3" w:rsidR="00E52024" w:rsidRPr="00E52024" w:rsidRDefault="00E52024" w:rsidP="00E52024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Members, parents, guardians, officials and pedestrians</w:t>
            </w:r>
          </w:p>
        </w:tc>
        <w:tc>
          <w:tcPr>
            <w:tcW w:w="4282" w:type="dxa"/>
            <w:vAlign w:val="center"/>
          </w:tcPr>
          <w:p w14:paraId="20C11095" w14:textId="77777777" w:rsidR="00E52024" w:rsidRPr="00E52024" w:rsidRDefault="00E52024" w:rsidP="00E52024">
            <w:pPr>
              <w:pStyle w:val="Heading2"/>
              <w:ind w:left="65"/>
              <w:jc w:val="left"/>
              <w:rPr>
                <w:rFonts w:ascii="Montserrat" w:hAnsi="Montserrat"/>
                <w:b w:val="0"/>
                <w:bCs/>
                <w:sz w:val="20"/>
                <w:szCs w:val="20"/>
              </w:rPr>
            </w:pPr>
            <w:r w:rsidRPr="00E52024">
              <w:rPr>
                <w:rFonts w:ascii="Montserrat" w:hAnsi="Montserrat"/>
                <w:b w:val="0"/>
                <w:bCs/>
                <w:sz w:val="20"/>
                <w:szCs w:val="20"/>
              </w:rPr>
              <w:t>The organisation has members of staff to support with safeguarding of all involved at our activities. The Pony Club Safeguarding policy outlines the processes which should be adhered to (</w:t>
            </w:r>
            <w:hyperlink r:id="rId8" w:history="1">
              <w:r w:rsidRPr="00E52024">
                <w:rPr>
                  <w:rStyle w:val="Hyperlink"/>
                  <w:rFonts w:ascii="Montserrat" w:hAnsi="Montserrat"/>
                  <w:b w:val="0"/>
                  <w:bCs/>
                  <w:color w:val="auto"/>
                  <w:sz w:val="20"/>
                  <w:szCs w:val="20"/>
                </w:rPr>
                <w:t>full details</w:t>
              </w:r>
            </w:hyperlink>
            <w:r w:rsidRPr="00E52024">
              <w:rPr>
                <w:rFonts w:ascii="Montserrat" w:hAnsi="Montserrat"/>
                <w:b w:val="0"/>
                <w:bCs/>
                <w:sz w:val="20"/>
                <w:szCs w:val="20"/>
              </w:rPr>
              <w:t>).</w:t>
            </w:r>
          </w:p>
          <w:p w14:paraId="29A5F4E7" w14:textId="77777777" w:rsidR="00E52024" w:rsidRPr="00E52024" w:rsidRDefault="00E52024" w:rsidP="00E52024">
            <w:pPr>
              <w:pStyle w:val="Heading2"/>
              <w:ind w:left="65"/>
              <w:jc w:val="left"/>
              <w:rPr>
                <w:rFonts w:ascii="Montserrat" w:hAnsi="Montserrat"/>
                <w:b w:val="0"/>
                <w:bCs/>
                <w:sz w:val="20"/>
                <w:szCs w:val="20"/>
              </w:rPr>
            </w:pPr>
            <w:r w:rsidRPr="00E52024">
              <w:rPr>
                <w:rFonts w:ascii="Montserrat" w:hAnsi="Montserrat"/>
                <w:b w:val="0"/>
                <w:bCs/>
                <w:sz w:val="20"/>
                <w:szCs w:val="20"/>
              </w:rPr>
              <w:t xml:space="preserve">Those who regularly come in to contact with members, e.g Coaches and officials or those in a position of responsibility, must meet compliance checks. This is termed as regulated activity/ work and is covered in the </w:t>
            </w:r>
            <w:hyperlink r:id="rId9" w:history="1">
              <w:r w:rsidRPr="00E52024">
                <w:rPr>
                  <w:rStyle w:val="Hyperlink"/>
                  <w:rFonts w:ascii="Montserrat" w:hAnsi="Montserrat"/>
                  <w:b w:val="0"/>
                  <w:bCs/>
                  <w:color w:val="auto"/>
                  <w:sz w:val="20"/>
                  <w:szCs w:val="20"/>
                </w:rPr>
                <w:t>Safer Recruitment Policies</w:t>
              </w:r>
            </w:hyperlink>
            <w:r w:rsidRPr="00E52024">
              <w:rPr>
                <w:rFonts w:ascii="Montserrat" w:hAnsi="Montserrat"/>
                <w:b w:val="0"/>
                <w:bCs/>
                <w:sz w:val="20"/>
                <w:szCs w:val="20"/>
              </w:rPr>
              <w:t xml:space="preserve">. </w:t>
            </w:r>
          </w:p>
          <w:p w14:paraId="5EB1146A" w14:textId="77777777" w:rsidR="00E52024" w:rsidRPr="00E52024" w:rsidRDefault="00E52024" w:rsidP="00E52024">
            <w:pPr>
              <w:pStyle w:val="Heading2"/>
              <w:ind w:left="65"/>
              <w:jc w:val="left"/>
              <w:rPr>
                <w:rFonts w:ascii="Montserrat" w:hAnsi="Montserrat"/>
                <w:b w:val="0"/>
                <w:bCs/>
                <w:sz w:val="20"/>
                <w:szCs w:val="20"/>
              </w:rPr>
            </w:pPr>
            <w:r w:rsidRPr="00E52024">
              <w:rPr>
                <w:rFonts w:ascii="Montserrat" w:hAnsi="Montserrat"/>
                <w:b w:val="0"/>
                <w:bCs/>
                <w:sz w:val="20"/>
                <w:szCs w:val="20"/>
              </w:rPr>
              <w:t>Coaches level of supervision is determined by their qualifications (</w:t>
            </w:r>
            <w:hyperlink r:id="rId10" w:history="1">
              <w:r w:rsidRPr="00E52024">
                <w:rPr>
                  <w:rStyle w:val="Hyperlink"/>
                  <w:rFonts w:ascii="Montserrat" w:hAnsi="Montserrat"/>
                  <w:b w:val="0"/>
                  <w:bCs/>
                  <w:color w:val="auto"/>
                  <w:sz w:val="20"/>
                  <w:szCs w:val="20"/>
                </w:rPr>
                <w:t>full details</w:t>
              </w:r>
            </w:hyperlink>
            <w:r w:rsidRPr="00E52024">
              <w:rPr>
                <w:rFonts w:ascii="Montserrat" w:hAnsi="Montserrat"/>
                <w:b w:val="0"/>
                <w:bCs/>
                <w:sz w:val="20"/>
                <w:szCs w:val="20"/>
              </w:rPr>
              <w:t>).</w:t>
            </w:r>
          </w:p>
          <w:p w14:paraId="4A68FFD2" w14:textId="77777777" w:rsidR="00E52024" w:rsidRPr="00E52024" w:rsidRDefault="00E52024" w:rsidP="00E52024">
            <w:pPr>
              <w:pStyle w:val="Heading2"/>
              <w:numPr>
                <w:ilvl w:val="0"/>
                <w:numId w:val="24"/>
              </w:numPr>
              <w:ind w:left="65"/>
              <w:jc w:val="left"/>
              <w:rPr>
                <w:rFonts w:ascii="Montserrat" w:hAnsi="Montserrat"/>
                <w:b w:val="0"/>
                <w:bCs/>
                <w:sz w:val="20"/>
                <w:szCs w:val="20"/>
              </w:rPr>
            </w:pPr>
            <w:r w:rsidRPr="00E52024">
              <w:rPr>
                <w:rFonts w:ascii="Montserrat" w:hAnsi="Montserrat"/>
                <w:b w:val="0"/>
                <w:bCs/>
                <w:sz w:val="20"/>
                <w:szCs w:val="20"/>
              </w:rPr>
              <w:t xml:space="preserve">Camps, Competitions, Residentials and excursions are carried out in line with </w:t>
            </w:r>
            <w:hyperlink r:id="rId11" w:history="1">
              <w:r w:rsidRPr="00E52024">
                <w:rPr>
                  <w:rStyle w:val="Hyperlink"/>
                  <w:rFonts w:ascii="Montserrat" w:hAnsi="Montserrat"/>
                  <w:b w:val="0"/>
                  <w:bCs/>
                  <w:color w:val="auto"/>
                  <w:sz w:val="20"/>
                  <w:szCs w:val="20"/>
                </w:rPr>
                <w:t>guidance</w:t>
              </w:r>
            </w:hyperlink>
            <w:r w:rsidRPr="00E52024">
              <w:rPr>
                <w:rFonts w:ascii="Montserrat" w:hAnsi="Montserrat"/>
                <w:b w:val="0"/>
                <w:bCs/>
                <w:sz w:val="20"/>
                <w:szCs w:val="20"/>
              </w:rPr>
              <w:t>, including provision of supervision and ratios of staffing.</w:t>
            </w:r>
          </w:p>
          <w:p w14:paraId="392B08E9" w14:textId="77777777" w:rsidR="00E52024" w:rsidRPr="00E52024" w:rsidRDefault="00E52024" w:rsidP="00E52024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 xml:space="preserve">Members, parents, guardians, volunteers and officials adhere to the respective </w:t>
            </w:r>
            <w:hyperlink r:id="rId12" w:history="1">
              <w:r w:rsidRPr="00E52024">
                <w:rPr>
                  <w:rStyle w:val="Hyperlink"/>
                  <w:rFonts w:ascii="Montserrat" w:hAnsi="Montserrat" w:cs="Arial"/>
                  <w:color w:val="auto"/>
                  <w:szCs w:val="20"/>
                </w:rPr>
                <w:t>Code of Conduct</w:t>
              </w:r>
            </w:hyperlink>
            <w:r w:rsidRPr="00E52024">
              <w:rPr>
                <w:rFonts w:ascii="Montserrat" w:hAnsi="Montserrat" w:cs="Arial"/>
                <w:szCs w:val="20"/>
              </w:rPr>
              <w:t xml:space="preserve"> and steps are taken should this not be followed. </w:t>
            </w:r>
          </w:p>
          <w:p w14:paraId="4301A285" w14:textId="77777777" w:rsidR="00E52024" w:rsidRPr="00E52024" w:rsidRDefault="00E52024" w:rsidP="00E52024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 xml:space="preserve">All measures identified in the </w:t>
            </w:r>
            <w:hyperlink r:id="rId13" w:history="1">
              <w:r w:rsidRPr="00E52024">
                <w:rPr>
                  <w:rStyle w:val="Hyperlink"/>
                  <w:rFonts w:ascii="Montserrat" w:hAnsi="Montserrat" w:cs="Arial"/>
                  <w:color w:val="auto"/>
                  <w:szCs w:val="20"/>
                </w:rPr>
                <w:t>Health and Safety Rule book</w:t>
              </w:r>
            </w:hyperlink>
            <w:r w:rsidRPr="00E52024">
              <w:rPr>
                <w:rFonts w:ascii="Montserrat" w:hAnsi="Montserrat" w:cs="Arial"/>
                <w:szCs w:val="20"/>
              </w:rPr>
              <w:t xml:space="preserve"> are adhered to, including first aid and accident reporting.</w:t>
            </w:r>
          </w:p>
          <w:p w14:paraId="30C493EC" w14:textId="77777777" w:rsidR="00E52024" w:rsidRPr="00E52024" w:rsidRDefault="00E52024" w:rsidP="00E52024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Members medical needs are identified through medical consent form and steps agreed with the parent/ guardian and nominated official to administer and store medication including record keeping.</w:t>
            </w:r>
          </w:p>
          <w:p w14:paraId="62483C55" w14:textId="006B82C7" w:rsidR="00E52024" w:rsidRPr="00E52024" w:rsidRDefault="00E52024" w:rsidP="00E52024">
            <w:pPr>
              <w:pStyle w:val="ListParagraph"/>
              <w:numPr>
                <w:ilvl w:val="0"/>
                <w:numId w:val="22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 xml:space="preserve">The organisations </w:t>
            </w:r>
            <w:hyperlink r:id="rId14" w:history="1">
              <w:r w:rsidRPr="00E52024">
                <w:rPr>
                  <w:rStyle w:val="Hyperlink"/>
                  <w:rFonts w:ascii="Montserrat" w:hAnsi="Montserrat" w:cs="Arial"/>
                  <w:color w:val="auto"/>
                  <w:szCs w:val="20"/>
                </w:rPr>
                <w:t>Drugs and Alcohol Policy</w:t>
              </w:r>
            </w:hyperlink>
            <w:r w:rsidRPr="00E52024">
              <w:rPr>
                <w:rFonts w:ascii="Montserrat" w:hAnsi="Montserrat" w:cs="Arial"/>
                <w:szCs w:val="20"/>
              </w:rPr>
              <w:t xml:space="preserve"> is adhered to.</w:t>
            </w:r>
          </w:p>
        </w:tc>
        <w:tc>
          <w:tcPr>
            <w:tcW w:w="2806" w:type="dxa"/>
            <w:vAlign w:val="center"/>
          </w:tcPr>
          <w:p w14:paraId="3784CF0E" w14:textId="77777777" w:rsidR="00E52024" w:rsidRPr="00E52024" w:rsidRDefault="00E52024" w:rsidP="00E52024">
            <w:pPr>
              <w:jc w:val="center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A named safeguarding lead is appointed at activities and is present.</w:t>
            </w:r>
          </w:p>
          <w:p w14:paraId="083F7BBF" w14:textId="7D081FDB" w:rsidR="00E52024" w:rsidRPr="00E52024" w:rsidRDefault="00E52024" w:rsidP="00E52024">
            <w:pPr>
              <w:pStyle w:val="ListParagraph"/>
              <w:numPr>
                <w:ilvl w:val="0"/>
                <w:numId w:val="22"/>
              </w:num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br/>
              <w:t xml:space="preserve">Monitor and ensure compliance </w:t>
            </w:r>
          </w:p>
        </w:tc>
        <w:tc>
          <w:tcPr>
            <w:tcW w:w="1417" w:type="dxa"/>
            <w:vAlign w:val="center"/>
          </w:tcPr>
          <w:p w14:paraId="067B1353" w14:textId="3BBAFCB6" w:rsidR="00E52024" w:rsidRPr="00E52024" w:rsidRDefault="00E52024" w:rsidP="00E52024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="Calibri"/>
                <w:szCs w:val="20"/>
              </w:rPr>
              <w:t>PC appointed person to monitor</w:t>
            </w:r>
          </w:p>
        </w:tc>
        <w:tc>
          <w:tcPr>
            <w:tcW w:w="1276" w:type="dxa"/>
          </w:tcPr>
          <w:p w14:paraId="0F7D982E" w14:textId="77777777" w:rsidR="00E52024" w:rsidRPr="00E52024" w:rsidRDefault="00E52024" w:rsidP="00E52024">
            <w:pPr>
              <w:rPr>
                <w:rFonts w:ascii="Montserrat" w:hAnsi="Montserrat" w:cs="Arial"/>
                <w:szCs w:val="20"/>
              </w:rPr>
            </w:pPr>
          </w:p>
          <w:p w14:paraId="6043C9D1" w14:textId="77777777" w:rsidR="00E52024" w:rsidRPr="00E52024" w:rsidRDefault="00E52024" w:rsidP="00E52024">
            <w:pPr>
              <w:rPr>
                <w:rFonts w:ascii="Montserrat" w:hAnsi="Montserrat" w:cs="Arial"/>
                <w:szCs w:val="20"/>
              </w:rPr>
            </w:pPr>
          </w:p>
          <w:p w14:paraId="23A23E1B" w14:textId="77777777" w:rsidR="00E52024" w:rsidRPr="00E52024" w:rsidRDefault="00E52024" w:rsidP="00E52024">
            <w:pPr>
              <w:rPr>
                <w:rFonts w:ascii="Montserrat" w:hAnsi="Montserrat" w:cs="Arial"/>
                <w:szCs w:val="20"/>
              </w:rPr>
            </w:pPr>
          </w:p>
          <w:p w14:paraId="223549DB" w14:textId="77777777" w:rsidR="00E52024" w:rsidRPr="00E52024" w:rsidRDefault="00E52024" w:rsidP="00E52024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 xml:space="preserve">Site assessment completed </w:t>
            </w:r>
          </w:p>
          <w:p w14:paraId="715F2B4D" w14:textId="77777777" w:rsidR="00E52024" w:rsidRPr="00E52024" w:rsidRDefault="00E52024" w:rsidP="00E52024">
            <w:pPr>
              <w:rPr>
                <w:rFonts w:ascii="Montserrat" w:hAnsi="Montserrat" w:cs="Arial"/>
                <w:szCs w:val="20"/>
              </w:rPr>
            </w:pPr>
          </w:p>
          <w:p w14:paraId="6B0D1385" w14:textId="77777777" w:rsidR="00E52024" w:rsidRPr="00E52024" w:rsidRDefault="00E52024" w:rsidP="00E52024">
            <w:pPr>
              <w:rPr>
                <w:rFonts w:ascii="Montserrat" w:hAnsi="Montserrat" w:cs="Arial"/>
                <w:szCs w:val="20"/>
              </w:rPr>
            </w:pPr>
          </w:p>
          <w:p w14:paraId="6FB2BA8B" w14:textId="77777777" w:rsidR="00E52024" w:rsidRPr="00E52024" w:rsidRDefault="00E52024" w:rsidP="00E52024">
            <w:pPr>
              <w:rPr>
                <w:rFonts w:ascii="Montserrat" w:hAnsi="Montserrat" w:cs="Arial"/>
                <w:szCs w:val="20"/>
              </w:rPr>
            </w:pPr>
          </w:p>
          <w:p w14:paraId="36AB4F9F" w14:textId="77777777" w:rsidR="00E52024" w:rsidRPr="00E52024" w:rsidRDefault="00E52024" w:rsidP="00E52024">
            <w:pPr>
              <w:rPr>
                <w:rFonts w:ascii="Montserrat" w:hAnsi="Montserrat" w:cs="Arial"/>
                <w:szCs w:val="20"/>
              </w:rPr>
            </w:pPr>
          </w:p>
          <w:p w14:paraId="3AA10ED3" w14:textId="651A5A9B" w:rsidR="00E52024" w:rsidRPr="00E52024" w:rsidRDefault="00E52024" w:rsidP="00E52024">
            <w:pPr>
              <w:rPr>
                <w:rFonts w:ascii="Montserrat" w:hAnsi="Montserrat" w:cstheme="minorHAnsi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On the day of the event.</w:t>
            </w:r>
          </w:p>
        </w:tc>
        <w:tc>
          <w:tcPr>
            <w:tcW w:w="1276" w:type="dxa"/>
          </w:tcPr>
          <w:p w14:paraId="4FC28CEB" w14:textId="77777777" w:rsidR="00E52024" w:rsidRPr="00E52024" w:rsidRDefault="00E52024" w:rsidP="00E52024">
            <w:pPr>
              <w:rPr>
                <w:rFonts w:ascii="Montserrat" w:hAnsi="Montserrat" w:cstheme="minorHAnsi"/>
                <w:szCs w:val="20"/>
              </w:rPr>
            </w:pPr>
          </w:p>
        </w:tc>
      </w:tr>
      <w:tr w:rsidR="00E52024" w:rsidRPr="00E52024" w14:paraId="430762C6" w14:textId="77777777" w:rsidTr="00EF256D">
        <w:trPr>
          <w:trHeight w:val="510"/>
        </w:trPr>
        <w:tc>
          <w:tcPr>
            <w:tcW w:w="461" w:type="dxa"/>
            <w:vAlign w:val="center"/>
          </w:tcPr>
          <w:p w14:paraId="53125399" w14:textId="02ED8D9C" w:rsidR="00E52024" w:rsidRPr="00E52024" w:rsidRDefault="00AF19C3" w:rsidP="00E52024">
            <w:pPr>
              <w:jc w:val="center"/>
              <w:rPr>
                <w:rFonts w:ascii="Montserrat" w:hAnsi="Montserrat" w:cstheme="minorHAnsi"/>
                <w:szCs w:val="20"/>
              </w:rPr>
            </w:pPr>
            <w:r>
              <w:rPr>
                <w:rFonts w:ascii="Montserrat" w:hAnsi="Montserrat" w:cstheme="minorHAnsi"/>
                <w:szCs w:val="20"/>
              </w:rPr>
              <w:t>13</w:t>
            </w:r>
          </w:p>
        </w:tc>
        <w:tc>
          <w:tcPr>
            <w:tcW w:w="2227" w:type="dxa"/>
            <w:vAlign w:val="center"/>
          </w:tcPr>
          <w:p w14:paraId="0D652518" w14:textId="77777777" w:rsidR="00E52024" w:rsidRPr="00E52024" w:rsidRDefault="00E52024" w:rsidP="00E52024">
            <w:pPr>
              <w:pStyle w:val="Heading2"/>
              <w:jc w:val="left"/>
              <w:rPr>
                <w:rFonts w:ascii="Montserrat" w:hAnsi="Montserrat"/>
                <w:b w:val="0"/>
                <w:bCs/>
                <w:sz w:val="20"/>
                <w:szCs w:val="20"/>
              </w:rPr>
            </w:pPr>
            <w:r w:rsidRPr="00E52024">
              <w:rPr>
                <w:rFonts w:ascii="Montserrat" w:hAnsi="Montserrat"/>
                <w:b w:val="0"/>
                <w:bCs/>
                <w:sz w:val="20"/>
                <w:szCs w:val="20"/>
              </w:rPr>
              <w:t xml:space="preserve">Harm due to medical treatment of equine. </w:t>
            </w:r>
          </w:p>
          <w:p w14:paraId="011E019B" w14:textId="7C4CB10E" w:rsidR="00E52024" w:rsidRPr="00E52024" w:rsidRDefault="00E52024" w:rsidP="00E52024">
            <w:pPr>
              <w:rPr>
                <w:rFonts w:ascii="Montserrat" w:hAnsi="Montserrat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Injury could be crush, cut, bruise and glancing blow.</w:t>
            </w:r>
          </w:p>
        </w:tc>
        <w:tc>
          <w:tcPr>
            <w:tcW w:w="1842" w:type="dxa"/>
            <w:vAlign w:val="center"/>
          </w:tcPr>
          <w:p w14:paraId="773055CC" w14:textId="25314DCA" w:rsidR="00E52024" w:rsidRPr="00E52024" w:rsidRDefault="00E52024" w:rsidP="00E52024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Members, parents, guardians, officials and pedestrians</w:t>
            </w:r>
          </w:p>
        </w:tc>
        <w:tc>
          <w:tcPr>
            <w:tcW w:w="4282" w:type="dxa"/>
            <w:vAlign w:val="center"/>
          </w:tcPr>
          <w:p w14:paraId="69673CBA" w14:textId="77777777" w:rsidR="00E52024" w:rsidRPr="00E52024" w:rsidRDefault="00E52024" w:rsidP="00E52024">
            <w:pPr>
              <w:pStyle w:val="ListParagraph"/>
              <w:numPr>
                <w:ilvl w:val="0"/>
                <w:numId w:val="24"/>
              </w:numPr>
              <w:ind w:left="348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All incidents are recorded in line with The Pony Club procedures.</w:t>
            </w:r>
          </w:p>
          <w:p w14:paraId="5C4B535E" w14:textId="040BC976" w:rsidR="00E52024" w:rsidRPr="00AF19C3" w:rsidRDefault="00E52024" w:rsidP="00AF19C3">
            <w:pPr>
              <w:pStyle w:val="ListParagraph"/>
              <w:numPr>
                <w:ilvl w:val="0"/>
                <w:numId w:val="24"/>
              </w:numPr>
              <w:ind w:left="348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 xml:space="preserve">First Aid Provision in place which is in line with the </w:t>
            </w:r>
            <w:hyperlink r:id="rId15" w:history="1">
              <w:r w:rsidRPr="00E52024">
                <w:rPr>
                  <w:rStyle w:val="Hyperlink"/>
                  <w:rFonts w:ascii="Montserrat" w:hAnsi="Montserrat" w:cs="Arial"/>
                  <w:color w:val="auto"/>
                  <w:szCs w:val="20"/>
                </w:rPr>
                <w:t>Health and Safety Rule</w:t>
              </w:r>
            </w:hyperlink>
            <w:r w:rsidRPr="00E52024">
              <w:rPr>
                <w:rFonts w:ascii="Montserrat" w:hAnsi="Montserrat" w:cs="Arial"/>
                <w:szCs w:val="20"/>
              </w:rPr>
              <w:t xml:space="preserve"> book First Aid Matrix, attendees are aware of how to contact First Aid. </w:t>
            </w:r>
          </w:p>
          <w:p w14:paraId="50CA345C" w14:textId="77777777" w:rsidR="00E52024" w:rsidRPr="00E52024" w:rsidRDefault="00E52024" w:rsidP="00E52024">
            <w:pPr>
              <w:pStyle w:val="ListParagraph"/>
              <w:numPr>
                <w:ilvl w:val="0"/>
                <w:numId w:val="24"/>
              </w:numPr>
              <w:ind w:left="348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 xml:space="preserve">Appropriate Personal Protective Equipment (PPE) is worn to aid treatment of the equine. </w:t>
            </w:r>
            <w:r w:rsidRPr="00E52024">
              <w:rPr>
                <w:rFonts w:ascii="Montserrat" w:hAnsi="Montserrat" w:cs="Arial"/>
                <w:szCs w:val="20"/>
              </w:rPr>
              <w:lastRenderedPageBreak/>
              <w:t>Where necessary PPE meets the required safety standard.</w:t>
            </w:r>
          </w:p>
          <w:p w14:paraId="784786E2" w14:textId="77777777" w:rsidR="00E52024" w:rsidRPr="00E52024" w:rsidRDefault="00E52024" w:rsidP="00E52024">
            <w:pPr>
              <w:pStyle w:val="ListParagraph"/>
              <w:numPr>
                <w:ilvl w:val="0"/>
                <w:numId w:val="24"/>
              </w:numPr>
              <w:ind w:left="348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Treatment is only administered by/ with approval of the owner.</w:t>
            </w:r>
          </w:p>
          <w:p w14:paraId="6B0E87A8" w14:textId="77777777" w:rsidR="00E52024" w:rsidRPr="00E52024" w:rsidRDefault="00E52024" w:rsidP="00E52024">
            <w:pPr>
              <w:pStyle w:val="ListParagraph"/>
              <w:numPr>
                <w:ilvl w:val="0"/>
                <w:numId w:val="24"/>
              </w:numPr>
              <w:ind w:left="348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The equine is handled during treatment by suitable adult(s) and instructions are followed.</w:t>
            </w:r>
          </w:p>
          <w:p w14:paraId="2777261A" w14:textId="77777777" w:rsidR="00E52024" w:rsidRPr="00E52024" w:rsidRDefault="00E52024" w:rsidP="00E52024">
            <w:pPr>
              <w:pStyle w:val="ListParagraph"/>
              <w:numPr>
                <w:ilvl w:val="0"/>
                <w:numId w:val="24"/>
              </w:numPr>
              <w:ind w:left="348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The injury is assessed and severity. Veterinary assistance is sought as needed.</w:t>
            </w:r>
          </w:p>
          <w:p w14:paraId="14585FAF" w14:textId="20FD86D8" w:rsidR="00E52024" w:rsidRPr="00E52024" w:rsidRDefault="00E52024" w:rsidP="00E52024">
            <w:pPr>
              <w:pStyle w:val="Heading2"/>
              <w:ind w:left="65"/>
              <w:jc w:val="left"/>
              <w:rPr>
                <w:rFonts w:ascii="Montserrat" w:hAnsi="Montserrat"/>
                <w:b w:val="0"/>
                <w:bCs/>
                <w:sz w:val="20"/>
                <w:szCs w:val="20"/>
              </w:rPr>
            </w:pPr>
            <w:r w:rsidRPr="00E52024">
              <w:rPr>
                <w:rFonts w:ascii="Montserrat" w:hAnsi="Montserrat"/>
                <w:sz w:val="20"/>
                <w:szCs w:val="20"/>
              </w:rPr>
              <w:t>Appropriate medical treatment administered/ stored inline with item instructions and COSHH guidance supplied with the product</w:t>
            </w:r>
          </w:p>
        </w:tc>
        <w:tc>
          <w:tcPr>
            <w:tcW w:w="2806" w:type="dxa"/>
            <w:vAlign w:val="center"/>
          </w:tcPr>
          <w:p w14:paraId="1D5B833C" w14:textId="392AC650" w:rsidR="00E52024" w:rsidRPr="00E52024" w:rsidRDefault="00E52024" w:rsidP="00E52024">
            <w:pPr>
              <w:jc w:val="center"/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lastRenderedPageBreak/>
              <w:t xml:space="preserve">Monitor and ensure compliance </w:t>
            </w:r>
          </w:p>
        </w:tc>
        <w:tc>
          <w:tcPr>
            <w:tcW w:w="1417" w:type="dxa"/>
            <w:vAlign w:val="center"/>
          </w:tcPr>
          <w:p w14:paraId="5AC65349" w14:textId="3906CD98" w:rsidR="00E52024" w:rsidRPr="00E52024" w:rsidRDefault="00E52024" w:rsidP="00E52024">
            <w:pPr>
              <w:rPr>
                <w:rFonts w:ascii="Montserrat" w:hAnsi="Montserrat" w:cs="Calibri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PC appointed person to monitor</w:t>
            </w:r>
          </w:p>
        </w:tc>
        <w:tc>
          <w:tcPr>
            <w:tcW w:w="1276" w:type="dxa"/>
          </w:tcPr>
          <w:p w14:paraId="550A1496" w14:textId="77777777" w:rsidR="00E52024" w:rsidRPr="00E52024" w:rsidRDefault="00E52024" w:rsidP="00E52024">
            <w:pPr>
              <w:rPr>
                <w:rFonts w:ascii="Montserrat" w:hAnsi="Montserrat" w:cs="Arial"/>
                <w:szCs w:val="20"/>
              </w:rPr>
            </w:pPr>
          </w:p>
          <w:p w14:paraId="7EC4AC8F" w14:textId="77777777" w:rsidR="00E52024" w:rsidRPr="00E52024" w:rsidRDefault="00E52024" w:rsidP="00E52024">
            <w:pPr>
              <w:rPr>
                <w:rFonts w:ascii="Montserrat" w:hAnsi="Montserrat" w:cs="Arial"/>
                <w:szCs w:val="20"/>
              </w:rPr>
            </w:pPr>
          </w:p>
          <w:p w14:paraId="5A1CE3A2" w14:textId="77777777" w:rsidR="00E52024" w:rsidRPr="00E52024" w:rsidRDefault="00E52024" w:rsidP="00E52024">
            <w:pPr>
              <w:rPr>
                <w:rFonts w:ascii="Montserrat" w:hAnsi="Montserrat" w:cs="Arial"/>
                <w:szCs w:val="20"/>
              </w:rPr>
            </w:pPr>
          </w:p>
          <w:p w14:paraId="21559718" w14:textId="77777777" w:rsidR="00E52024" w:rsidRPr="00E52024" w:rsidRDefault="00E52024" w:rsidP="00E52024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 xml:space="preserve">Site assessment completed </w:t>
            </w:r>
          </w:p>
          <w:p w14:paraId="6B923401" w14:textId="77777777" w:rsidR="00E52024" w:rsidRPr="00E52024" w:rsidRDefault="00E52024" w:rsidP="00E52024">
            <w:pPr>
              <w:rPr>
                <w:rFonts w:ascii="Montserrat" w:hAnsi="Montserrat" w:cs="Arial"/>
                <w:szCs w:val="20"/>
              </w:rPr>
            </w:pPr>
          </w:p>
          <w:p w14:paraId="62E204B8" w14:textId="77777777" w:rsidR="00E52024" w:rsidRPr="00E52024" w:rsidRDefault="00E52024" w:rsidP="00E52024">
            <w:pPr>
              <w:rPr>
                <w:rFonts w:ascii="Montserrat" w:hAnsi="Montserrat" w:cs="Arial"/>
                <w:szCs w:val="20"/>
              </w:rPr>
            </w:pPr>
          </w:p>
          <w:p w14:paraId="13DBF883" w14:textId="77777777" w:rsidR="00E52024" w:rsidRPr="00E52024" w:rsidRDefault="00E52024" w:rsidP="00E52024">
            <w:pPr>
              <w:rPr>
                <w:rFonts w:ascii="Montserrat" w:hAnsi="Montserrat" w:cs="Arial"/>
                <w:szCs w:val="20"/>
              </w:rPr>
            </w:pPr>
          </w:p>
          <w:p w14:paraId="78D9821E" w14:textId="77777777" w:rsidR="00E52024" w:rsidRPr="00E52024" w:rsidRDefault="00E52024" w:rsidP="00E52024">
            <w:pPr>
              <w:rPr>
                <w:rFonts w:ascii="Montserrat" w:hAnsi="Montserrat" w:cs="Arial"/>
                <w:szCs w:val="20"/>
              </w:rPr>
            </w:pPr>
          </w:p>
          <w:p w14:paraId="05760418" w14:textId="4B61B282" w:rsidR="00E52024" w:rsidRPr="00E52024" w:rsidRDefault="00E52024" w:rsidP="00E52024">
            <w:pPr>
              <w:rPr>
                <w:rFonts w:ascii="Montserrat" w:hAnsi="Montserrat" w:cs="Arial"/>
                <w:szCs w:val="20"/>
              </w:rPr>
            </w:pPr>
            <w:r w:rsidRPr="00E52024">
              <w:rPr>
                <w:rFonts w:ascii="Montserrat" w:hAnsi="Montserrat" w:cs="Arial"/>
                <w:szCs w:val="20"/>
              </w:rPr>
              <w:t>On the day of the event.</w:t>
            </w:r>
          </w:p>
        </w:tc>
        <w:tc>
          <w:tcPr>
            <w:tcW w:w="1276" w:type="dxa"/>
          </w:tcPr>
          <w:p w14:paraId="1B87C7C4" w14:textId="77777777" w:rsidR="00E52024" w:rsidRPr="00E52024" w:rsidRDefault="00E52024" w:rsidP="00E52024">
            <w:pPr>
              <w:rPr>
                <w:rFonts w:ascii="Montserrat" w:hAnsi="Montserrat" w:cstheme="minorHAnsi"/>
                <w:szCs w:val="20"/>
              </w:rPr>
            </w:pPr>
          </w:p>
        </w:tc>
      </w:tr>
    </w:tbl>
    <w:p w14:paraId="1D62C61F" w14:textId="77777777" w:rsidR="00B21E39" w:rsidRDefault="00B21E39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p w14:paraId="71575858" w14:textId="77777777" w:rsidR="00B21E39" w:rsidRDefault="00B21E39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tbl>
      <w:tblPr>
        <w:tblW w:w="15587" w:type="dxa"/>
        <w:tblInd w:w="-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32"/>
        <w:gridCol w:w="3828"/>
        <w:gridCol w:w="3827"/>
      </w:tblGrid>
      <w:tr w:rsidR="00CE530D" w14:paraId="3817379B" w14:textId="77777777" w:rsidTr="00737A1E">
        <w:trPr>
          <w:cantSplit/>
          <w:trHeight w:val="435"/>
        </w:trPr>
        <w:tc>
          <w:tcPr>
            <w:tcW w:w="7932" w:type="dxa"/>
            <w:shd w:val="clear" w:color="auto" w:fill="E6E6E6"/>
            <w:vAlign w:val="center"/>
          </w:tcPr>
          <w:p w14:paraId="3EE513F1" w14:textId="77777777" w:rsidR="00CE530D" w:rsidRPr="007F1A80" w:rsidRDefault="00CE530D" w:rsidP="00CE530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 xml:space="preserve">Risk assessment completed by: </w:t>
            </w:r>
          </w:p>
        </w:tc>
        <w:tc>
          <w:tcPr>
            <w:tcW w:w="3828" w:type="dxa"/>
            <w:shd w:val="clear" w:color="auto" w:fill="E6E6E6"/>
            <w:vAlign w:val="center"/>
          </w:tcPr>
          <w:p w14:paraId="753AD4A5" w14:textId="77777777" w:rsidR="00CE530D" w:rsidRPr="007F1A80" w:rsidRDefault="00CE530D" w:rsidP="00CE530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>Date completed</w:t>
            </w:r>
            <w:r w:rsidR="00737A1E"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>:</w:t>
            </w:r>
          </w:p>
        </w:tc>
        <w:tc>
          <w:tcPr>
            <w:tcW w:w="3827" w:type="dxa"/>
            <w:shd w:val="clear" w:color="auto" w:fill="E6E6E6"/>
            <w:vAlign w:val="center"/>
          </w:tcPr>
          <w:p w14:paraId="6CFCC4CF" w14:textId="77777777" w:rsidR="00CE530D" w:rsidRPr="007F1A80" w:rsidRDefault="00CE530D" w:rsidP="00CE530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>Review Date:</w:t>
            </w:r>
          </w:p>
        </w:tc>
      </w:tr>
      <w:tr w:rsidR="007F1A80" w14:paraId="1D9D22C2" w14:textId="77777777" w:rsidTr="00737A1E">
        <w:trPr>
          <w:cantSplit/>
          <w:trHeight w:val="620"/>
        </w:trPr>
        <w:tc>
          <w:tcPr>
            <w:tcW w:w="7932" w:type="dxa"/>
            <w:vAlign w:val="center"/>
          </w:tcPr>
          <w:p w14:paraId="6DBCF944" w14:textId="77777777" w:rsidR="007F1A80" w:rsidRPr="007F1A80" w:rsidRDefault="007F1A80" w:rsidP="00737A1E">
            <w:pPr>
              <w:pStyle w:val="Header"/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 xml:space="preserve">Name: </w:t>
            </w:r>
          </w:p>
          <w:p w14:paraId="05B39C3E" w14:textId="207D7131" w:rsidR="007F1A80" w:rsidRPr="007F1A80" w:rsidRDefault="007F1A80" w:rsidP="00737A1E">
            <w:pPr>
              <w:pStyle w:val="Header"/>
              <w:rPr>
                <w:rFonts w:ascii="Arial" w:hAnsi="Arial" w:cs="Arial"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noProof/>
                <w:szCs w:val="20"/>
                <w:lang w:val="en-US"/>
              </w:rPr>
              <w:t xml:space="preserve">             </w:t>
            </w:r>
            <w:r w:rsidR="00B471B1">
              <w:rPr>
                <w:rFonts w:ascii="Arial" w:hAnsi="Arial" w:cs="Arial"/>
                <w:noProof/>
                <w:szCs w:val="20"/>
                <w:lang w:val="en-US"/>
              </w:rPr>
              <w:t>C Fursdon/D Finnegan</w:t>
            </w:r>
          </w:p>
        </w:tc>
        <w:tc>
          <w:tcPr>
            <w:tcW w:w="3828" w:type="dxa"/>
            <w:vMerge w:val="restart"/>
          </w:tcPr>
          <w:p w14:paraId="567DB7C9" w14:textId="63FB2673" w:rsidR="007F1A80" w:rsidRPr="007F1A80" w:rsidRDefault="00A208A5" w:rsidP="001F545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>
              <w:rPr>
                <w:rFonts w:ascii="Arial" w:hAnsi="Arial" w:cs="Arial"/>
                <w:b/>
                <w:noProof/>
                <w:szCs w:val="20"/>
                <w:lang w:val="en-US"/>
              </w:rPr>
              <w:t>01.06</w:t>
            </w:r>
            <w:r w:rsidR="00B471B1">
              <w:rPr>
                <w:rFonts w:ascii="Arial" w:hAnsi="Arial" w:cs="Arial"/>
                <w:b/>
                <w:noProof/>
                <w:szCs w:val="20"/>
                <w:lang w:val="en-US"/>
              </w:rPr>
              <w:t>.21</w:t>
            </w:r>
          </w:p>
        </w:tc>
        <w:tc>
          <w:tcPr>
            <w:tcW w:w="3827" w:type="dxa"/>
            <w:vMerge w:val="restart"/>
          </w:tcPr>
          <w:p w14:paraId="30007BE1" w14:textId="77777777" w:rsidR="007F1A80" w:rsidRPr="007F1A80" w:rsidRDefault="007F1A80" w:rsidP="001F545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noProof/>
                <w:szCs w:val="20"/>
                <w:lang w:val="en-US"/>
              </w:rPr>
            </w:pPr>
          </w:p>
        </w:tc>
      </w:tr>
      <w:tr w:rsidR="007F1A80" w14:paraId="2CF96942" w14:textId="77777777" w:rsidTr="00737A1E">
        <w:trPr>
          <w:cantSplit/>
          <w:trHeight w:val="628"/>
        </w:trPr>
        <w:tc>
          <w:tcPr>
            <w:tcW w:w="7932" w:type="dxa"/>
            <w:vAlign w:val="center"/>
          </w:tcPr>
          <w:p w14:paraId="304B32E9" w14:textId="77777777" w:rsidR="007F1A80" w:rsidRPr="007F1A80" w:rsidRDefault="007F1A80" w:rsidP="00737A1E">
            <w:pPr>
              <w:pStyle w:val="Header"/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 xml:space="preserve">Signed: </w:t>
            </w:r>
          </w:p>
          <w:p w14:paraId="4FECE498" w14:textId="77777777" w:rsidR="007F1A80" w:rsidRPr="007F1A80" w:rsidRDefault="007F1A80" w:rsidP="00737A1E">
            <w:pPr>
              <w:pStyle w:val="Header"/>
              <w:rPr>
                <w:rFonts w:ascii="Arial" w:hAnsi="Arial" w:cs="Arial"/>
                <w:noProof/>
                <w:szCs w:val="20"/>
                <w:lang w:val="en-US"/>
              </w:rPr>
            </w:pPr>
          </w:p>
        </w:tc>
        <w:tc>
          <w:tcPr>
            <w:tcW w:w="3828" w:type="dxa"/>
            <w:vMerge/>
          </w:tcPr>
          <w:p w14:paraId="4E0A6DCA" w14:textId="77777777" w:rsidR="007F1A80" w:rsidRPr="007F1A80" w:rsidRDefault="007F1A80" w:rsidP="001F545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noProof/>
                <w:szCs w:val="20"/>
                <w:lang w:val="en-US"/>
              </w:rPr>
            </w:pPr>
          </w:p>
        </w:tc>
        <w:tc>
          <w:tcPr>
            <w:tcW w:w="3827" w:type="dxa"/>
            <w:vMerge/>
          </w:tcPr>
          <w:p w14:paraId="0122BEAB" w14:textId="77777777" w:rsidR="007F1A80" w:rsidRPr="007F1A80" w:rsidRDefault="007F1A80" w:rsidP="001F545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</w:p>
        </w:tc>
      </w:tr>
    </w:tbl>
    <w:p w14:paraId="7747D939" w14:textId="77777777" w:rsidR="00602D81" w:rsidRDefault="00602D81" w:rsidP="00C81454">
      <w:pPr>
        <w:ind w:right="-254"/>
      </w:pPr>
    </w:p>
    <w:sectPr w:rsidR="00602D81" w:rsidSect="00806159">
      <w:headerReference w:type="default" r:id="rId16"/>
      <w:footerReference w:type="default" r:id="rId17"/>
      <w:footerReference w:type="first" r:id="rId18"/>
      <w:pgSz w:w="16838" w:h="11906" w:orient="landscape" w:code="9"/>
      <w:pgMar w:top="540" w:right="1440" w:bottom="360" w:left="1440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715586" w14:textId="77777777" w:rsidR="007074B8" w:rsidRDefault="007074B8">
      <w:r>
        <w:separator/>
      </w:r>
    </w:p>
  </w:endnote>
  <w:endnote w:type="continuationSeparator" w:id="0">
    <w:p w14:paraId="529A31D0" w14:textId="77777777" w:rsidR="007074B8" w:rsidRDefault="00707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87946643"/>
      <w:docPartObj>
        <w:docPartGallery w:val="Page Numbers (Bottom of Page)"/>
        <w:docPartUnique/>
      </w:docPartObj>
    </w:sdtPr>
    <w:sdtEndPr/>
    <w:sdtContent>
      <w:sdt>
        <w:sdtPr>
          <w:id w:val="687946642"/>
          <w:docPartObj>
            <w:docPartGallery w:val="Page Numbers (Top of Page)"/>
            <w:docPartUnique/>
          </w:docPartObj>
        </w:sdtPr>
        <w:sdtEndPr/>
        <w:sdtContent>
          <w:p w14:paraId="17F93E72" w14:textId="77777777" w:rsidR="001F2B23" w:rsidRDefault="001F2B23">
            <w:pPr>
              <w:pStyle w:val="Footer"/>
              <w:jc w:val="right"/>
            </w:pPr>
            <w:r>
              <w:t xml:space="preserve">Pony Club UK Risk Assessment v1 - Page </w:t>
            </w:r>
            <w:r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</w:rPr>
              <w:fldChar w:fldCharType="separate"/>
            </w:r>
            <w:r w:rsidR="00AF19C3">
              <w:rPr>
                <w:b/>
                <w:noProof/>
              </w:rPr>
              <w:t>2</w:t>
            </w:r>
            <w:r>
              <w:rPr>
                <w:b/>
                <w:sz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</w:rPr>
              <w:fldChar w:fldCharType="separate"/>
            </w:r>
            <w:r w:rsidR="00AF19C3">
              <w:rPr>
                <w:b/>
                <w:noProof/>
              </w:rPr>
              <w:t>6</w:t>
            </w:r>
            <w:r>
              <w:rPr>
                <w:b/>
                <w:sz w:val="24"/>
              </w:rPr>
              <w:fldChar w:fldCharType="end"/>
            </w:r>
          </w:p>
        </w:sdtContent>
      </w:sdt>
    </w:sdtContent>
  </w:sdt>
  <w:p w14:paraId="4FDD55EF" w14:textId="77777777" w:rsidR="001F2B23" w:rsidRDefault="001F2B2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87946641"/>
      <w:docPartObj>
        <w:docPartGallery w:val="Page Numbers (Bottom of Page)"/>
        <w:docPartUnique/>
      </w:docPartObj>
    </w:sdtPr>
    <w:sdtEndPr/>
    <w:sdtContent>
      <w:sdt>
        <w:sdtPr>
          <w:id w:val="565050523"/>
          <w:docPartObj>
            <w:docPartGallery w:val="Page Numbers (Top of Page)"/>
            <w:docPartUnique/>
          </w:docPartObj>
        </w:sdtPr>
        <w:sdtEndPr/>
        <w:sdtContent>
          <w:p w14:paraId="3BCCB39D" w14:textId="77777777" w:rsidR="001F2B23" w:rsidRDefault="001F2B23">
            <w:pPr>
              <w:pStyle w:val="Footer"/>
              <w:jc w:val="right"/>
            </w:pPr>
            <w:r>
              <w:t xml:space="preserve">Pony Club UK Risk Assessment v1 - Page </w:t>
            </w:r>
            <w:r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</w:rPr>
              <w:fldChar w:fldCharType="separate"/>
            </w:r>
            <w:r w:rsidR="00AF19C3">
              <w:rPr>
                <w:b/>
                <w:noProof/>
              </w:rPr>
              <w:t>1</w:t>
            </w:r>
            <w:r>
              <w:rPr>
                <w:b/>
                <w:sz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</w:rPr>
              <w:fldChar w:fldCharType="separate"/>
            </w:r>
            <w:r w:rsidR="00AF19C3">
              <w:rPr>
                <w:b/>
                <w:noProof/>
              </w:rPr>
              <w:t>6</w:t>
            </w:r>
            <w:r>
              <w:rPr>
                <w:b/>
                <w:sz w:val="24"/>
              </w:rPr>
              <w:fldChar w:fldCharType="end"/>
            </w:r>
          </w:p>
        </w:sdtContent>
      </w:sdt>
    </w:sdtContent>
  </w:sdt>
  <w:p w14:paraId="37135930" w14:textId="77777777" w:rsidR="001F2B23" w:rsidRPr="005F4C58" w:rsidRDefault="001F2B23" w:rsidP="0063059B">
    <w:pPr>
      <w:pStyle w:val="Footer"/>
      <w:jc w:val="center"/>
      <w:rPr>
        <w:color w:val="80808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4791F9" w14:textId="77777777" w:rsidR="007074B8" w:rsidRDefault="007074B8">
      <w:r>
        <w:separator/>
      </w:r>
    </w:p>
  </w:footnote>
  <w:footnote w:type="continuationSeparator" w:id="0">
    <w:p w14:paraId="0236850D" w14:textId="77777777" w:rsidR="007074B8" w:rsidRDefault="007074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482AA0" w14:textId="77777777" w:rsidR="001F2B23" w:rsidRDefault="001F2B23">
    <w:pPr>
      <w:pStyle w:val="Header"/>
    </w:pPr>
  </w:p>
  <w:p w14:paraId="0F98318A" w14:textId="77777777" w:rsidR="001F2B23" w:rsidRPr="003E50C6" w:rsidRDefault="001F2B23">
    <w:pPr>
      <w:pStyle w:val="Head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85CEF"/>
    <w:multiLevelType w:val="hybridMultilevel"/>
    <w:tmpl w:val="F54E5D64"/>
    <w:lvl w:ilvl="0" w:tplc="4FFCE62E">
      <w:start w:val="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944BE"/>
    <w:multiLevelType w:val="hybridMultilevel"/>
    <w:tmpl w:val="CC74F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060517"/>
    <w:multiLevelType w:val="hybridMultilevel"/>
    <w:tmpl w:val="E05E3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94309"/>
    <w:multiLevelType w:val="hybridMultilevel"/>
    <w:tmpl w:val="C590A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64A16"/>
    <w:multiLevelType w:val="hybridMultilevel"/>
    <w:tmpl w:val="BDA4CEA2"/>
    <w:lvl w:ilvl="0" w:tplc="7578094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861E4"/>
    <w:multiLevelType w:val="hybridMultilevel"/>
    <w:tmpl w:val="762C0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D85A7D"/>
    <w:multiLevelType w:val="hybridMultilevel"/>
    <w:tmpl w:val="93386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87BE6"/>
    <w:multiLevelType w:val="hybridMultilevel"/>
    <w:tmpl w:val="FDEE1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195508"/>
    <w:multiLevelType w:val="hybridMultilevel"/>
    <w:tmpl w:val="D43CA9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0C3D35"/>
    <w:multiLevelType w:val="hybridMultilevel"/>
    <w:tmpl w:val="12441376"/>
    <w:lvl w:ilvl="0" w:tplc="F85A2DC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98196E"/>
    <w:multiLevelType w:val="hybridMultilevel"/>
    <w:tmpl w:val="A940A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0166AB"/>
    <w:multiLevelType w:val="hybridMultilevel"/>
    <w:tmpl w:val="0A220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AE7E2F"/>
    <w:multiLevelType w:val="hybridMultilevel"/>
    <w:tmpl w:val="0D34F1A2"/>
    <w:lvl w:ilvl="0" w:tplc="104CB07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4114A5"/>
    <w:multiLevelType w:val="hybridMultilevel"/>
    <w:tmpl w:val="0868D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CE7AD8"/>
    <w:multiLevelType w:val="hybridMultilevel"/>
    <w:tmpl w:val="25465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B2780F"/>
    <w:multiLevelType w:val="hybridMultilevel"/>
    <w:tmpl w:val="4E56B886"/>
    <w:lvl w:ilvl="0" w:tplc="32E86934">
      <w:start w:val="1"/>
      <w:numFmt w:val="bullet"/>
      <w:lvlText w:val="w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72122E"/>
    <w:multiLevelType w:val="hybridMultilevel"/>
    <w:tmpl w:val="DFCE5EC6"/>
    <w:lvl w:ilvl="0" w:tplc="852A283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756419"/>
    <w:multiLevelType w:val="hybridMultilevel"/>
    <w:tmpl w:val="A91AD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9B1412"/>
    <w:multiLevelType w:val="hybridMultilevel"/>
    <w:tmpl w:val="391E8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EB6624"/>
    <w:multiLevelType w:val="hybridMultilevel"/>
    <w:tmpl w:val="72ACB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ED35B2"/>
    <w:multiLevelType w:val="hybridMultilevel"/>
    <w:tmpl w:val="42CCD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E96499"/>
    <w:multiLevelType w:val="hybridMultilevel"/>
    <w:tmpl w:val="0E5E9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461D77"/>
    <w:multiLevelType w:val="hybridMultilevel"/>
    <w:tmpl w:val="3FAAE3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193EB0"/>
    <w:multiLevelType w:val="hybridMultilevel"/>
    <w:tmpl w:val="05C469C6"/>
    <w:lvl w:ilvl="0" w:tplc="93D4C20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4"/>
  </w:num>
  <w:num w:numId="3">
    <w:abstractNumId w:val="16"/>
  </w:num>
  <w:num w:numId="4">
    <w:abstractNumId w:val="5"/>
  </w:num>
  <w:num w:numId="5">
    <w:abstractNumId w:val="8"/>
  </w:num>
  <w:num w:numId="6">
    <w:abstractNumId w:val="15"/>
  </w:num>
  <w:num w:numId="7">
    <w:abstractNumId w:val="18"/>
  </w:num>
  <w:num w:numId="8">
    <w:abstractNumId w:val="19"/>
  </w:num>
  <w:num w:numId="9">
    <w:abstractNumId w:val="14"/>
  </w:num>
  <w:num w:numId="10">
    <w:abstractNumId w:val="7"/>
  </w:num>
  <w:num w:numId="11">
    <w:abstractNumId w:val="22"/>
  </w:num>
  <w:num w:numId="12">
    <w:abstractNumId w:val="10"/>
  </w:num>
  <w:num w:numId="13">
    <w:abstractNumId w:val="17"/>
  </w:num>
  <w:num w:numId="14">
    <w:abstractNumId w:val="21"/>
  </w:num>
  <w:num w:numId="15">
    <w:abstractNumId w:val="11"/>
  </w:num>
  <w:num w:numId="16">
    <w:abstractNumId w:val="2"/>
  </w:num>
  <w:num w:numId="17">
    <w:abstractNumId w:val="1"/>
  </w:num>
  <w:num w:numId="18">
    <w:abstractNumId w:val="20"/>
  </w:num>
  <w:num w:numId="19">
    <w:abstractNumId w:val="13"/>
  </w:num>
  <w:num w:numId="20">
    <w:abstractNumId w:val="3"/>
  </w:num>
  <w:num w:numId="21">
    <w:abstractNumId w:val="6"/>
  </w:num>
  <w:num w:numId="22">
    <w:abstractNumId w:val="12"/>
  </w:num>
  <w:num w:numId="23">
    <w:abstractNumId w:val="9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443"/>
    <w:rsid w:val="0000778B"/>
    <w:rsid w:val="0001214B"/>
    <w:rsid w:val="0005711A"/>
    <w:rsid w:val="000630F7"/>
    <w:rsid w:val="0006511D"/>
    <w:rsid w:val="00067A40"/>
    <w:rsid w:val="000908FB"/>
    <w:rsid w:val="00097B4D"/>
    <w:rsid w:val="000A09BF"/>
    <w:rsid w:val="000B3AF1"/>
    <w:rsid w:val="000B4420"/>
    <w:rsid w:val="000B57F8"/>
    <w:rsid w:val="000C2078"/>
    <w:rsid w:val="000C27C9"/>
    <w:rsid w:val="000C5239"/>
    <w:rsid w:val="000D0233"/>
    <w:rsid w:val="000F5011"/>
    <w:rsid w:val="0010372C"/>
    <w:rsid w:val="0010654A"/>
    <w:rsid w:val="00126F3F"/>
    <w:rsid w:val="00131D8F"/>
    <w:rsid w:val="00135DEB"/>
    <w:rsid w:val="00142C91"/>
    <w:rsid w:val="00153F5A"/>
    <w:rsid w:val="001557C1"/>
    <w:rsid w:val="001710EB"/>
    <w:rsid w:val="00182D98"/>
    <w:rsid w:val="00184E08"/>
    <w:rsid w:val="0018607D"/>
    <w:rsid w:val="00187960"/>
    <w:rsid w:val="001A0AA4"/>
    <w:rsid w:val="001A1DAE"/>
    <w:rsid w:val="001A3D3A"/>
    <w:rsid w:val="001B2319"/>
    <w:rsid w:val="001E27D6"/>
    <w:rsid w:val="001E3F0B"/>
    <w:rsid w:val="001E7A13"/>
    <w:rsid w:val="001F2B23"/>
    <w:rsid w:val="001F42EB"/>
    <w:rsid w:val="001F4E54"/>
    <w:rsid w:val="001F545A"/>
    <w:rsid w:val="001F7700"/>
    <w:rsid w:val="00205FDF"/>
    <w:rsid w:val="00210AE6"/>
    <w:rsid w:val="002169E4"/>
    <w:rsid w:val="00230DC8"/>
    <w:rsid w:val="00231C57"/>
    <w:rsid w:val="002365DB"/>
    <w:rsid w:val="0026467D"/>
    <w:rsid w:val="002735A0"/>
    <w:rsid w:val="002740AF"/>
    <w:rsid w:val="002A0887"/>
    <w:rsid w:val="002A4B03"/>
    <w:rsid w:val="002B2333"/>
    <w:rsid w:val="002B52F4"/>
    <w:rsid w:val="002C0843"/>
    <w:rsid w:val="002D3EC3"/>
    <w:rsid w:val="002D457A"/>
    <w:rsid w:val="002D76A6"/>
    <w:rsid w:val="002E3010"/>
    <w:rsid w:val="002E489F"/>
    <w:rsid w:val="002F1089"/>
    <w:rsid w:val="002F1526"/>
    <w:rsid w:val="002F2A92"/>
    <w:rsid w:val="0030404D"/>
    <w:rsid w:val="00304DD9"/>
    <w:rsid w:val="003170F0"/>
    <w:rsid w:val="0032651E"/>
    <w:rsid w:val="00331277"/>
    <w:rsid w:val="003358A0"/>
    <w:rsid w:val="00336749"/>
    <w:rsid w:val="00370576"/>
    <w:rsid w:val="00372CEF"/>
    <w:rsid w:val="00375B94"/>
    <w:rsid w:val="0037612E"/>
    <w:rsid w:val="003830FB"/>
    <w:rsid w:val="0039168A"/>
    <w:rsid w:val="003B12B9"/>
    <w:rsid w:val="003B77EE"/>
    <w:rsid w:val="003D4B05"/>
    <w:rsid w:val="003E50C6"/>
    <w:rsid w:val="003E7ACE"/>
    <w:rsid w:val="003F40E1"/>
    <w:rsid w:val="00403957"/>
    <w:rsid w:val="00403F6D"/>
    <w:rsid w:val="00421B21"/>
    <w:rsid w:val="00453CC8"/>
    <w:rsid w:val="004576C1"/>
    <w:rsid w:val="004A0371"/>
    <w:rsid w:val="004A463F"/>
    <w:rsid w:val="004B130F"/>
    <w:rsid w:val="004C1525"/>
    <w:rsid w:val="004E4C05"/>
    <w:rsid w:val="00507583"/>
    <w:rsid w:val="00510417"/>
    <w:rsid w:val="005129CF"/>
    <w:rsid w:val="00516ADC"/>
    <w:rsid w:val="00521464"/>
    <w:rsid w:val="0053470C"/>
    <w:rsid w:val="00547051"/>
    <w:rsid w:val="005512A4"/>
    <w:rsid w:val="00552B4B"/>
    <w:rsid w:val="00572662"/>
    <w:rsid w:val="005919F0"/>
    <w:rsid w:val="005927D6"/>
    <w:rsid w:val="005A3D74"/>
    <w:rsid w:val="005B16B3"/>
    <w:rsid w:val="005B63BD"/>
    <w:rsid w:val="005C29AF"/>
    <w:rsid w:val="005C6A69"/>
    <w:rsid w:val="005D3010"/>
    <w:rsid w:val="005D79AD"/>
    <w:rsid w:val="005E2CF2"/>
    <w:rsid w:val="005E5015"/>
    <w:rsid w:val="005F4C58"/>
    <w:rsid w:val="005F4E72"/>
    <w:rsid w:val="00602D81"/>
    <w:rsid w:val="00605EF7"/>
    <w:rsid w:val="00607268"/>
    <w:rsid w:val="0063059B"/>
    <w:rsid w:val="00632675"/>
    <w:rsid w:val="006343C3"/>
    <w:rsid w:val="00634471"/>
    <w:rsid w:val="00643992"/>
    <w:rsid w:val="00655263"/>
    <w:rsid w:val="00655405"/>
    <w:rsid w:val="00673FCF"/>
    <w:rsid w:val="00692CD0"/>
    <w:rsid w:val="006F7533"/>
    <w:rsid w:val="007013F5"/>
    <w:rsid w:val="00702667"/>
    <w:rsid w:val="0070555B"/>
    <w:rsid w:val="007074B8"/>
    <w:rsid w:val="007130E4"/>
    <w:rsid w:val="00720EB9"/>
    <w:rsid w:val="00720F1C"/>
    <w:rsid w:val="00731DC2"/>
    <w:rsid w:val="0073564A"/>
    <w:rsid w:val="00737A1E"/>
    <w:rsid w:val="00737DAE"/>
    <w:rsid w:val="00765C3C"/>
    <w:rsid w:val="007948EB"/>
    <w:rsid w:val="007A7ACC"/>
    <w:rsid w:val="007C2234"/>
    <w:rsid w:val="007C5F65"/>
    <w:rsid w:val="007E094F"/>
    <w:rsid w:val="007E2BEE"/>
    <w:rsid w:val="007F1A80"/>
    <w:rsid w:val="007F6B71"/>
    <w:rsid w:val="00800531"/>
    <w:rsid w:val="00806159"/>
    <w:rsid w:val="00837DE3"/>
    <w:rsid w:val="00844DAD"/>
    <w:rsid w:val="00852245"/>
    <w:rsid w:val="00853652"/>
    <w:rsid w:val="008555D9"/>
    <w:rsid w:val="0089264C"/>
    <w:rsid w:val="008977E2"/>
    <w:rsid w:val="008A596D"/>
    <w:rsid w:val="008B0D95"/>
    <w:rsid w:val="008B57ED"/>
    <w:rsid w:val="008C3042"/>
    <w:rsid w:val="008C4032"/>
    <w:rsid w:val="008D454D"/>
    <w:rsid w:val="008E3865"/>
    <w:rsid w:val="008F071D"/>
    <w:rsid w:val="008F3902"/>
    <w:rsid w:val="00913C3D"/>
    <w:rsid w:val="009167C2"/>
    <w:rsid w:val="00916C37"/>
    <w:rsid w:val="009202C0"/>
    <w:rsid w:val="00934F5B"/>
    <w:rsid w:val="00936CE6"/>
    <w:rsid w:val="0094352C"/>
    <w:rsid w:val="00960E63"/>
    <w:rsid w:val="00970A0C"/>
    <w:rsid w:val="00982CD8"/>
    <w:rsid w:val="009A4518"/>
    <w:rsid w:val="009B11E8"/>
    <w:rsid w:val="009C16F3"/>
    <w:rsid w:val="009C26B7"/>
    <w:rsid w:val="009C2AA5"/>
    <w:rsid w:val="009F42F3"/>
    <w:rsid w:val="009F4831"/>
    <w:rsid w:val="00A10BFA"/>
    <w:rsid w:val="00A208A5"/>
    <w:rsid w:val="00A362C9"/>
    <w:rsid w:val="00A40711"/>
    <w:rsid w:val="00A46688"/>
    <w:rsid w:val="00A52D4C"/>
    <w:rsid w:val="00A635B1"/>
    <w:rsid w:val="00A67FAD"/>
    <w:rsid w:val="00A7162E"/>
    <w:rsid w:val="00A74E28"/>
    <w:rsid w:val="00A759FE"/>
    <w:rsid w:val="00A876ED"/>
    <w:rsid w:val="00AB6976"/>
    <w:rsid w:val="00AC60D6"/>
    <w:rsid w:val="00AC7AE7"/>
    <w:rsid w:val="00AD5D9F"/>
    <w:rsid w:val="00AD6D8C"/>
    <w:rsid w:val="00AF19C3"/>
    <w:rsid w:val="00AF2CDA"/>
    <w:rsid w:val="00B03860"/>
    <w:rsid w:val="00B142E0"/>
    <w:rsid w:val="00B21E39"/>
    <w:rsid w:val="00B33987"/>
    <w:rsid w:val="00B33D0A"/>
    <w:rsid w:val="00B471B1"/>
    <w:rsid w:val="00B57239"/>
    <w:rsid w:val="00B66630"/>
    <w:rsid w:val="00B734B1"/>
    <w:rsid w:val="00B80618"/>
    <w:rsid w:val="00B829FF"/>
    <w:rsid w:val="00B9562E"/>
    <w:rsid w:val="00BA26CB"/>
    <w:rsid w:val="00BB24EE"/>
    <w:rsid w:val="00BC2BAA"/>
    <w:rsid w:val="00BD0919"/>
    <w:rsid w:val="00BE17EB"/>
    <w:rsid w:val="00BE19F7"/>
    <w:rsid w:val="00BE3CF8"/>
    <w:rsid w:val="00C06412"/>
    <w:rsid w:val="00C236F1"/>
    <w:rsid w:val="00C30F5D"/>
    <w:rsid w:val="00C45326"/>
    <w:rsid w:val="00C81454"/>
    <w:rsid w:val="00C97753"/>
    <w:rsid w:val="00CC60EE"/>
    <w:rsid w:val="00CD77EB"/>
    <w:rsid w:val="00CE530D"/>
    <w:rsid w:val="00CF1C67"/>
    <w:rsid w:val="00CF2095"/>
    <w:rsid w:val="00D00FF4"/>
    <w:rsid w:val="00D22C7E"/>
    <w:rsid w:val="00D31A84"/>
    <w:rsid w:val="00D43273"/>
    <w:rsid w:val="00D519B3"/>
    <w:rsid w:val="00D6483E"/>
    <w:rsid w:val="00D672D2"/>
    <w:rsid w:val="00D74C8C"/>
    <w:rsid w:val="00D800A0"/>
    <w:rsid w:val="00D806C0"/>
    <w:rsid w:val="00D84A77"/>
    <w:rsid w:val="00D93DF9"/>
    <w:rsid w:val="00DA1A25"/>
    <w:rsid w:val="00DA3DA1"/>
    <w:rsid w:val="00DA40F6"/>
    <w:rsid w:val="00DA5C69"/>
    <w:rsid w:val="00DB0F5E"/>
    <w:rsid w:val="00DB6A82"/>
    <w:rsid w:val="00DC6F73"/>
    <w:rsid w:val="00DD522A"/>
    <w:rsid w:val="00DE7FB6"/>
    <w:rsid w:val="00E214E8"/>
    <w:rsid w:val="00E238BF"/>
    <w:rsid w:val="00E23B5D"/>
    <w:rsid w:val="00E31043"/>
    <w:rsid w:val="00E331CA"/>
    <w:rsid w:val="00E37A47"/>
    <w:rsid w:val="00E47899"/>
    <w:rsid w:val="00E47C13"/>
    <w:rsid w:val="00E52024"/>
    <w:rsid w:val="00E826BB"/>
    <w:rsid w:val="00E92673"/>
    <w:rsid w:val="00E93902"/>
    <w:rsid w:val="00EA0D20"/>
    <w:rsid w:val="00EB4FDA"/>
    <w:rsid w:val="00EE78E9"/>
    <w:rsid w:val="00EF256D"/>
    <w:rsid w:val="00EF71B4"/>
    <w:rsid w:val="00F01F86"/>
    <w:rsid w:val="00F06B1F"/>
    <w:rsid w:val="00F17BE4"/>
    <w:rsid w:val="00F246AD"/>
    <w:rsid w:val="00F40275"/>
    <w:rsid w:val="00F425CB"/>
    <w:rsid w:val="00F475FF"/>
    <w:rsid w:val="00F54079"/>
    <w:rsid w:val="00F83C19"/>
    <w:rsid w:val="00FA4443"/>
    <w:rsid w:val="00FB7A5F"/>
    <w:rsid w:val="00FF1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ED5381F"/>
  <w15:docId w15:val="{7CB055D0-0896-4EBC-8E7B-06CE33865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6C0"/>
    <w:rPr>
      <w:rFonts w:ascii="Verdana" w:hAnsi="Verdana"/>
      <w:bCs/>
      <w:sz w:val="20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52D4C"/>
    <w:pPr>
      <w:keepNext/>
      <w:outlineLvl w:val="0"/>
    </w:pPr>
    <w:rPr>
      <w:b/>
      <w:bCs w:val="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52D4C"/>
    <w:pPr>
      <w:keepNext/>
      <w:jc w:val="center"/>
      <w:outlineLvl w:val="1"/>
    </w:pPr>
    <w:rPr>
      <w:rFonts w:ascii="Arial" w:hAnsi="Arial" w:cs="Arial"/>
      <w:b/>
      <w:bCs w:val="0"/>
      <w:sz w:val="1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52D4C"/>
    <w:pPr>
      <w:keepNext/>
      <w:outlineLvl w:val="2"/>
    </w:pPr>
    <w:rPr>
      <w:b/>
      <w:bCs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948EB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948EB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948EB"/>
    <w:rPr>
      <w:rFonts w:ascii="Cambria" w:hAnsi="Cambria" w:cs="Times New Roman"/>
      <w:b/>
      <w:bCs/>
      <w:sz w:val="26"/>
      <w:szCs w:val="26"/>
      <w:lang w:eastAsia="en-US"/>
    </w:rPr>
  </w:style>
  <w:style w:type="paragraph" w:styleId="BodyText">
    <w:name w:val="Body Text"/>
    <w:basedOn w:val="Normal"/>
    <w:link w:val="BodyTextChar"/>
    <w:uiPriority w:val="99"/>
    <w:rsid w:val="00A52D4C"/>
    <w:rPr>
      <w:sz w:val="1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948EB"/>
    <w:rPr>
      <w:rFonts w:ascii="Verdana" w:hAnsi="Verdana" w:cs="Times New Roman"/>
      <w:bCs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rsid w:val="00A52D4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06159"/>
    <w:rPr>
      <w:rFonts w:ascii="Verdana" w:hAnsi="Verdana" w:cs="Times New Roman"/>
      <w:b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52D4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9168A"/>
    <w:rPr>
      <w:rFonts w:ascii="Verdana" w:hAnsi="Verdana" w:cs="Times New Roman"/>
      <w:bCs/>
      <w:sz w:val="24"/>
      <w:szCs w:val="24"/>
      <w:lang w:eastAsia="en-US"/>
    </w:rPr>
  </w:style>
  <w:style w:type="character" w:styleId="PageNumber">
    <w:name w:val="page number"/>
    <w:basedOn w:val="DefaultParagraphFont"/>
    <w:uiPriority w:val="99"/>
    <w:rsid w:val="00A52D4C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A52D4C"/>
    <w:pPr>
      <w:jc w:val="center"/>
    </w:pPr>
    <w:rPr>
      <w:sz w:val="1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7948EB"/>
    <w:rPr>
      <w:rFonts w:ascii="Verdana" w:hAnsi="Verdana" w:cs="Times New Roman"/>
      <w:bCs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3916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9168A"/>
    <w:rPr>
      <w:rFonts w:ascii="Tahoma" w:hAnsi="Tahoma" w:cs="Tahoma"/>
      <w:bCs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4E4C0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31D8F"/>
    <w:pPr>
      <w:spacing w:before="100" w:beforeAutospacing="1" w:after="100" w:afterAutospacing="1"/>
    </w:pPr>
    <w:rPr>
      <w:rFonts w:ascii="Times New Roman" w:hAnsi="Times New Roman"/>
      <w:bCs w:val="0"/>
      <w:sz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520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5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cuk.org/officials/safeguarding/our-duty-of-care/" TargetMode="External"/><Relationship Id="rId13" Type="http://schemas.openxmlformats.org/officeDocument/2006/relationships/hyperlink" Target="https://pcuk.org/officials/rulebooks/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pcuk.org/officials/safeguarding/other-relevant-policies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cuk.org/officials/safeguarding/events-and-camps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cuk.org/officials/rulebooks/" TargetMode="External"/><Relationship Id="rId10" Type="http://schemas.openxmlformats.org/officeDocument/2006/relationships/hyperlink" Target="https://pcuk.org/coaches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cuk.org/officials/safeguarding/safer-recruitment/" TargetMode="External"/><Relationship Id="rId14" Type="http://schemas.openxmlformats.org/officeDocument/2006/relationships/hyperlink" Target="https://pcuk.org/officials/health-and-safety/alcohol-and-drugs-policy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pdb\LOCALS~1\Temp\notesEA312D\Risk%20Assessment%20V.4%2009.11.06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Risk Assessment V.4 09.11.06</Template>
  <TotalTime>0</TotalTime>
  <Pages>6</Pages>
  <Words>1734</Words>
  <Characters>9887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Risk Assessment</vt:lpstr>
    </vt:vector>
  </TitlesOfParts>
  <Company>DHL</Company>
  <LinksUpToDate>false</LinksUpToDate>
  <CharactersWithSpaces>11598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Assessment</dc:title>
  <dc:creator>pdb</dc:creator>
  <cp:lastModifiedBy>D finnegan</cp:lastModifiedBy>
  <cp:revision>2</cp:revision>
  <cp:lastPrinted>2006-10-26T17:35:00Z</cp:lastPrinted>
  <dcterms:created xsi:type="dcterms:W3CDTF">2021-06-09T15:37:00Z</dcterms:created>
  <dcterms:modified xsi:type="dcterms:W3CDTF">2021-06-09T15:37:00Z</dcterms:modified>
</cp:coreProperties>
</file>