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2471"/>
        <w:gridCol w:w="5902"/>
        <w:gridCol w:w="1985"/>
        <w:gridCol w:w="2722"/>
      </w:tblGrid>
      <w:tr w:rsidR="005239F7" w:rsidRPr="00602AB5" w14:paraId="54FE0B56" w14:textId="0DBC3657" w:rsidTr="0029760D">
        <w:trPr>
          <w:cantSplit/>
          <w:trHeight w:val="746"/>
        </w:trPr>
        <w:tc>
          <w:tcPr>
            <w:tcW w:w="2967" w:type="dxa"/>
            <w:vMerge w:val="restart"/>
            <w:vAlign w:val="center"/>
          </w:tcPr>
          <w:p w14:paraId="552A8077" w14:textId="6149A186" w:rsidR="005239F7" w:rsidRPr="00602AB5" w:rsidRDefault="005239F7" w:rsidP="005239F7">
            <w:pPr>
              <w:spacing w:before="80"/>
              <w:jc w:val="center"/>
              <w:rPr>
                <w:rFonts w:ascii="Arial" w:hAnsi="Arial"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  <w:r w:rsidRPr="00602AB5">
              <w:rPr>
                <w:rFonts w:ascii="Arial" w:hAnsi="Arial"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A6559A8" wp14:editId="318548E1">
                  <wp:simplePos x="0" y="0"/>
                  <wp:positionH relativeFrom="margin">
                    <wp:posOffset>-29210</wp:posOffset>
                  </wp:positionH>
                  <wp:positionV relativeFrom="margin">
                    <wp:posOffset>-100330</wp:posOffset>
                  </wp:positionV>
                  <wp:extent cx="1786890" cy="643255"/>
                  <wp:effectExtent l="0" t="0" r="3810" b="4445"/>
                  <wp:wrapSquare wrapText="bothSides"/>
                  <wp:docPr id="1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890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02AB5">
              <w:rPr>
                <w:rFonts w:ascii="Arial" w:hAnsi="Arial"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Risk Assessments</w:t>
            </w:r>
          </w:p>
        </w:tc>
        <w:tc>
          <w:tcPr>
            <w:tcW w:w="2471" w:type="dxa"/>
            <w:shd w:val="clear" w:color="auto" w:fill="C6D9F1" w:themeFill="text2" w:themeFillTint="33"/>
            <w:vAlign w:val="center"/>
          </w:tcPr>
          <w:p w14:paraId="5A8F3C41" w14:textId="77377374" w:rsidR="005239F7" w:rsidRPr="00602AB5" w:rsidRDefault="005239F7" w:rsidP="005239F7">
            <w:pPr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</w:pPr>
            <w:r w:rsidRPr="00602AB5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Sport /Activity</w:t>
            </w:r>
          </w:p>
        </w:tc>
        <w:tc>
          <w:tcPr>
            <w:tcW w:w="5902" w:type="dxa"/>
            <w:shd w:val="clear" w:color="auto" w:fill="auto"/>
            <w:vAlign w:val="center"/>
          </w:tcPr>
          <w:p w14:paraId="44078073" w14:textId="2D66B2D4" w:rsidR="005239F7" w:rsidRPr="00602AB5" w:rsidRDefault="00477E5C" w:rsidP="005239F7">
            <w:pPr>
              <w:rPr>
                <w:rFonts w:ascii="Arial" w:hAnsi="Arial" w:cs="Arial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bCs w:val="0"/>
                <w:sz w:val="28"/>
                <w:szCs w:val="28"/>
              </w:rPr>
              <w:t>XC Rally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293DDF39" w14:textId="0672A52D" w:rsidR="005239F7" w:rsidRPr="005239F7" w:rsidRDefault="005239F7" w:rsidP="005239F7">
            <w:pPr>
              <w:rPr>
                <w:rFonts w:ascii="Arial" w:hAnsi="Arial" w:cs="Arial"/>
                <w:bCs w:val="0"/>
                <w:sz w:val="28"/>
                <w:szCs w:val="28"/>
              </w:rPr>
            </w:pPr>
            <w:r w:rsidRPr="005239F7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Date of Event</w:t>
            </w:r>
          </w:p>
        </w:tc>
        <w:tc>
          <w:tcPr>
            <w:tcW w:w="2722" w:type="dxa"/>
            <w:vAlign w:val="center"/>
          </w:tcPr>
          <w:p w14:paraId="087D69B2" w14:textId="05BF397A" w:rsidR="005239F7" w:rsidRPr="00602AB5" w:rsidRDefault="009D5E62" w:rsidP="005239F7">
            <w:pPr>
              <w:jc w:val="center"/>
              <w:rPr>
                <w:rFonts w:ascii="Arial" w:hAnsi="Arial" w:cs="Arial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bCs w:val="0"/>
                <w:sz w:val="28"/>
                <w:szCs w:val="28"/>
              </w:rPr>
              <w:t>11/04/2022</w:t>
            </w:r>
          </w:p>
        </w:tc>
      </w:tr>
      <w:tr w:rsidR="005239F7" w:rsidRPr="00602AB5" w14:paraId="0828371F" w14:textId="0138828E" w:rsidTr="0029760D">
        <w:trPr>
          <w:cantSplit/>
          <w:trHeight w:val="746"/>
        </w:trPr>
        <w:tc>
          <w:tcPr>
            <w:tcW w:w="2967" w:type="dxa"/>
            <w:vMerge/>
            <w:vAlign w:val="center"/>
          </w:tcPr>
          <w:p w14:paraId="70DB088D" w14:textId="77777777" w:rsidR="005239F7" w:rsidRPr="00602AB5" w:rsidRDefault="005239F7" w:rsidP="005239F7">
            <w:pPr>
              <w:spacing w:before="60"/>
              <w:jc w:val="center"/>
              <w:rPr>
                <w:rStyle w:val="PageNumber"/>
                <w:rFonts w:ascii="Arial" w:hAnsi="Arial" w:cs="Arial"/>
                <w:bCs w:val="0"/>
                <w:szCs w:val="20"/>
              </w:rPr>
            </w:pPr>
          </w:p>
        </w:tc>
        <w:tc>
          <w:tcPr>
            <w:tcW w:w="2471" w:type="dxa"/>
            <w:shd w:val="clear" w:color="auto" w:fill="C6D9F1" w:themeFill="text2" w:themeFillTint="33"/>
            <w:vAlign w:val="center"/>
          </w:tcPr>
          <w:p w14:paraId="1DE3F6FF" w14:textId="25552D9E" w:rsidR="005239F7" w:rsidRPr="00602AB5" w:rsidRDefault="005239F7" w:rsidP="005239F7">
            <w:pPr>
              <w:rPr>
                <w:rStyle w:val="PageNumber"/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</w:pPr>
            <w:r w:rsidRPr="00602AB5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Event</w:t>
            </w:r>
          </w:p>
        </w:tc>
        <w:tc>
          <w:tcPr>
            <w:tcW w:w="5902" w:type="dxa"/>
            <w:shd w:val="clear" w:color="auto" w:fill="auto"/>
            <w:vAlign w:val="center"/>
          </w:tcPr>
          <w:p w14:paraId="4D874C28" w14:textId="313DEFFE" w:rsidR="005239F7" w:rsidRPr="00602AB5" w:rsidRDefault="009D5E62" w:rsidP="005239F7">
            <w:pP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</w:pPr>
            <w: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  <w:t>XC Rally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0D49EACE" w14:textId="64E37E56" w:rsidR="005239F7" w:rsidRPr="005239F7" w:rsidRDefault="005239F7" w:rsidP="005239F7">
            <w:pP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</w:pPr>
            <w:r w:rsidRPr="005239F7">
              <w:rPr>
                <w:rFonts w:ascii="Arial" w:hAnsi="Arial" w:cs="Arial"/>
                <w:b/>
                <w:color w:val="17365D" w:themeColor="text2" w:themeShade="BF"/>
                <w:sz w:val="28"/>
                <w:szCs w:val="28"/>
              </w:rPr>
              <w:t>OS Grid Ref</w:t>
            </w:r>
          </w:p>
        </w:tc>
        <w:tc>
          <w:tcPr>
            <w:tcW w:w="2722" w:type="dxa"/>
            <w:vAlign w:val="center"/>
          </w:tcPr>
          <w:p w14:paraId="6FF52ACB" w14:textId="3A6DEC09" w:rsidR="005239F7" w:rsidRPr="00602AB5" w:rsidRDefault="00811F1E" w:rsidP="005239F7">
            <w:pPr>
              <w:jc w:val="center"/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</w:pPr>
            <w:r>
              <w:rPr>
                <w:rStyle w:val="PageNumber"/>
                <w:rFonts w:ascii="Arial" w:hAnsi="Arial" w:cs="Arial"/>
                <w:bCs w:val="0"/>
                <w:sz w:val="28"/>
                <w:szCs w:val="28"/>
              </w:rPr>
              <w:t>TF 05080 96228</w:t>
            </w:r>
          </w:p>
        </w:tc>
      </w:tr>
      <w:tr w:rsidR="005239F7" w:rsidRPr="00602AB5" w14:paraId="41D88F24" w14:textId="51826516" w:rsidTr="0029760D">
        <w:trPr>
          <w:cantSplit/>
          <w:trHeight w:val="746"/>
        </w:trPr>
        <w:tc>
          <w:tcPr>
            <w:tcW w:w="2967" w:type="dxa"/>
            <w:vMerge/>
            <w:vAlign w:val="center"/>
          </w:tcPr>
          <w:p w14:paraId="74C7881B" w14:textId="77777777" w:rsidR="005239F7" w:rsidRPr="00602AB5" w:rsidRDefault="005239F7" w:rsidP="005239F7">
            <w:pPr>
              <w:spacing w:before="60"/>
              <w:jc w:val="center"/>
              <w:rPr>
                <w:rStyle w:val="PageNumber"/>
                <w:rFonts w:ascii="Arial" w:hAnsi="Arial" w:cs="Arial"/>
                <w:bCs w:val="0"/>
                <w:szCs w:val="20"/>
              </w:rPr>
            </w:pPr>
          </w:p>
        </w:tc>
        <w:tc>
          <w:tcPr>
            <w:tcW w:w="2471" w:type="dxa"/>
            <w:shd w:val="clear" w:color="auto" w:fill="C6D9F1" w:themeFill="text2" w:themeFillTint="33"/>
            <w:vAlign w:val="center"/>
          </w:tcPr>
          <w:p w14:paraId="25BD736A" w14:textId="4FC3BF45" w:rsidR="005239F7" w:rsidRPr="00602AB5" w:rsidRDefault="005239F7" w:rsidP="005239F7">
            <w:pPr>
              <w:rPr>
                <w:rFonts w:ascii="Arial" w:hAnsi="Arial" w:cs="Arial"/>
                <w:sz w:val="28"/>
                <w:szCs w:val="28"/>
              </w:rPr>
            </w:pPr>
            <w:r w:rsidRPr="00602AB5">
              <w:rPr>
                <w:rStyle w:val="PageNumber"/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Location</w:t>
            </w:r>
          </w:p>
        </w:tc>
        <w:tc>
          <w:tcPr>
            <w:tcW w:w="5902" w:type="dxa"/>
            <w:shd w:val="clear" w:color="auto" w:fill="auto"/>
            <w:vAlign w:val="center"/>
          </w:tcPr>
          <w:p w14:paraId="700169DE" w14:textId="5D92AF37" w:rsidR="005239F7" w:rsidRPr="00602AB5" w:rsidRDefault="009D5E62" w:rsidP="005239F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Winters Equestrian</w:t>
            </w:r>
            <w:r w:rsidR="0029760D">
              <w:rPr>
                <w:rFonts w:ascii="Arial" w:hAnsi="Arial" w:cs="Arial"/>
                <w:sz w:val="28"/>
                <w:szCs w:val="28"/>
              </w:rPr>
              <w:t>, Thornton Manor, Market Rasen, Lincs</w:t>
            </w:r>
            <w:r>
              <w:rPr>
                <w:rFonts w:ascii="Arial" w:hAnsi="Arial" w:cs="Arial"/>
                <w:sz w:val="28"/>
                <w:szCs w:val="28"/>
              </w:rPr>
              <w:t xml:space="preserve"> LN7 6JD 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085AF320" w14:textId="2F72DF0B" w:rsidR="005239F7" w:rsidRPr="005239F7" w:rsidRDefault="005239F7" w:rsidP="005239F7">
            <w:pPr>
              <w:rPr>
                <w:rFonts w:ascii="Arial" w:hAnsi="Arial" w:cs="Arial"/>
                <w:sz w:val="28"/>
                <w:szCs w:val="28"/>
              </w:rPr>
            </w:pPr>
            <w:r w:rsidRPr="005239F7">
              <w:rPr>
                <w:rFonts w:ascii="Arial" w:hAnsi="Arial" w:cs="Arial"/>
                <w:b/>
                <w:bCs w:val="0"/>
                <w:color w:val="17365D" w:themeColor="text2" w:themeShade="BF"/>
                <w:sz w:val="28"/>
                <w:szCs w:val="28"/>
              </w:rPr>
              <w:t>What3Words</w:t>
            </w:r>
          </w:p>
        </w:tc>
        <w:tc>
          <w:tcPr>
            <w:tcW w:w="2722" w:type="dxa"/>
            <w:vAlign w:val="center"/>
          </w:tcPr>
          <w:p w14:paraId="126CEC44" w14:textId="000AD0FD" w:rsidR="005239F7" w:rsidRPr="00602AB5" w:rsidRDefault="009D5E62" w:rsidP="005239F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Kitchens.consoled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 spellings</w:t>
            </w:r>
          </w:p>
        </w:tc>
      </w:tr>
    </w:tbl>
    <w:p w14:paraId="63A30BEE" w14:textId="77777777" w:rsidR="00B21E39" w:rsidRPr="00602AB5" w:rsidRDefault="00B21E39" w:rsidP="00934F5B">
      <w:pPr>
        <w:ind w:right="-254"/>
        <w:rPr>
          <w:rFonts w:ascii="Arial" w:hAnsi="Arial" w:cs="Arial"/>
          <w:szCs w:val="20"/>
          <w:u w:val="single"/>
        </w:rPr>
      </w:pPr>
      <w:r w:rsidRPr="00602AB5">
        <w:rPr>
          <w:rFonts w:ascii="Arial" w:hAnsi="Arial" w:cs="Arial"/>
          <w:szCs w:val="20"/>
        </w:rPr>
        <w:t xml:space="preserve">     </w:t>
      </w:r>
    </w:p>
    <w:tbl>
      <w:tblPr>
        <w:tblW w:w="16063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8"/>
        <w:gridCol w:w="2268"/>
        <w:gridCol w:w="4140"/>
        <w:gridCol w:w="2409"/>
        <w:gridCol w:w="2127"/>
        <w:gridCol w:w="1581"/>
      </w:tblGrid>
      <w:tr w:rsidR="00015F27" w:rsidRPr="005239F7" w14:paraId="15515EBE" w14:textId="77777777" w:rsidTr="00B87492">
        <w:trPr>
          <w:cantSplit/>
          <w:trHeight w:val="1121"/>
        </w:trPr>
        <w:tc>
          <w:tcPr>
            <w:tcW w:w="3538" w:type="dxa"/>
            <w:shd w:val="clear" w:color="auto" w:fill="BFBFBF" w:themeFill="background1" w:themeFillShade="BF"/>
            <w:vAlign w:val="center"/>
          </w:tcPr>
          <w:p w14:paraId="084BD39F" w14:textId="6B59CBE7" w:rsidR="00015F27" w:rsidRPr="005239F7" w:rsidRDefault="00015F27" w:rsidP="00015F27">
            <w:pPr>
              <w:pStyle w:val="Heading2"/>
              <w:rPr>
                <w:sz w:val="24"/>
              </w:rPr>
            </w:pPr>
            <w:r w:rsidRPr="00053C25">
              <w:rPr>
                <w:sz w:val="24"/>
              </w:rPr>
              <w:t>Hazard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60022638" w14:textId="12996965" w:rsidR="00015F27" w:rsidRPr="005239F7" w:rsidRDefault="00015F27" w:rsidP="00015F27">
            <w:pPr>
              <w:jc w:val="center"/>
              <w:rPr>
                <w:rFonts w:ascii="Arial" w:hAnsi="Arial" w:cs="Arial"/>
                <w:b/>
                <w:bCs w:val="0"/>
                <w:sz w:val="24"/>
              </w:rPr>
            </w:pPr>
            <w:r w:rsidRPr="00053C25">
              <w:rPr>
                <w:rFonts w:ascii="Arial" w:hAnsi="Arial" w:cs="Arial"/>
                <w:b/>
                <w:bCs w:val="0"/>
                <w:sz w:val="24"/>
              </w:rPr>
              <w:t>Who might be injured?</w:t>
            </w:r>
          </w:p>
        </w:tc>
        <w:tc>
          <w:tcPr>
            <w:tcW w:w="4140" w:type="dxa"/>
            <w:shd w:val="clear" w:color="auto" w:fill="BFBFBF" w:themeFill="background1" w:themeFillShade="BF"/>
            <w:vAlign w:val="center"/>
          </w:tcPr>
          <w:p w14:paraId="4D114E15" w14:textId="77777777" w:rsidR="00015F27" w:rsidRPr="00053C25" w:rsidRDefault="00015F27" w:rsidP="00015F27">
            <w:pPr>
              <w:pStyle w:val="Heading2"/>
              <w:rPr>
                <w:bCs/>
                <w:sz w:val="24"/>
              </w:rPr>
            </w:pPr>
            <w:r w:rsidRPr="00053C25">
              <w:rPr>
                <w:bCs/>
                <w:sz w:val="24"/>
              </w:rPr>
              <w:t>Risk Controls</w:t>
            </w:r>
          </w:p>
          <w:p w14:paraId="6CC2A177" w14:textId="2BED5206" w:rsidR="00015F27" w:rsidRPr="005239F7" w:rsidRDefault="00015F27" w:rsidP="00015F27">
            <w:pPr>
              <w:jc w:val="center"/>
              <w:rPr>
                <w:rFonts w:ascii="Arial" w:hAnsi="Arial" w:cs="Arial"/>
                <w:b/>
                <w:bCs w:val="0"/>
                <w:sz w:val="24"/>
              </w:rPr>
            </w:pPr>
            <w:r w:rsidRPr="00053C25">
              <w:rPr>
                <w:rFonts w:ascii="Arial" w:hAnsi="Arial" w:cs="Arial"/>
                <w:b/>
                <w:bCs w:val="0"/>
                <w:sz w:val="24"/>
              </w:rPr>
              <w:t>(</w:t>
            </w:r>
            <w:proofErr w:type="gramStart"/>
            <w:r w:rsidRPr="00053C25">
              <w:rPr>
                <w:rFonts w:ascii="Arial" w:hAnsi="Arial" w:cs="Arial"/>
                <w:b/>
                <w:bCs w:val="0"/>
                <w:sz w:val="24"/>
              </w:rPr>
              <w:t>already</w:t>
            </w:r>
            <w:proofErr w:type="gramEnd"/>
            <w:r w:rsidRPr="00053C25">
              <w:rPr>
                <w:rFonts w:ascii="Arial" w:hAnsi="Arial" w:cs="Arial"/>
                <w:b/>
                <w:bCs w:val="0"/>
                <w:sz w:val="24"/>
              </w:rPr>
              <w:t xml:space="preserve"> in place)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110785E" w14:textId="5727391F" w:rsidR="00015F27" w:rsidRPr="005239F7" w:rsidRDefault="00015F27" w:rsidP="00015F2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53C25">
              <w:rPr>
                <w:rFonts w:ascii="Arial" w:hAnsi="Arial" w:cs="Arial"/>
                <w:b/>
                <w:sz w:val="24"/>
              </w:rPr>
              <w:t>Further Action Required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14:paraId="6FE64C91" w14:textId="7493AAB1" w:rsidR="00015F27" w:rsidRPr="005239F7" w:rsidRDefault="00015F27" w:rsidP="00015F2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053C25">
              <w:rPr>
                <w:rFonts w:ascii="Arial" w:hAnsi="Arial" w:cs="Arial"/>
                <w:b/>
                <w:sz w:val="24"/>
              </w:rPr>
              <w:t>Allocated Person / Date</w:t>
            </w:r>
          </w:p>
        </w:tc>
        <w:tc>
          <w:tcPr>
            <w:tcW w:w="1581" w:type="dxa"/>
            <w:shd w:val="clear" w:color="auto" w:fill="BFBFBF" w:themeFill="background1" w:themeFillShade="BF"/>
            <w:vAlign w:val="center"/>
          </w:tcPr>
          <w:p w14:paraId="32E023D6" w14:textId="501B9C65" w:rsidR="00015F27" w:rsidRPr="005239F7" w:rsidRDefault="00015F27" w:rsidP="00015F2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5E3841">
              <w:rPr>
                <w:rFonts w:ascii="Arial" w:hAnsi="Arial" w:cs="Arial"/>
                <w:b/>
                <w:sz w:val="24"/>
              </w:rPr>
              <w:t>Completion Date</w:t>
            </w:r>
            <w:r>
              <w:rPr>
                <w:rFonts w:ascii="Arial" w:hAnsi="Arial" w:cs="Arial"/>
                <w:b/>
                <w:sz w:val="24"/>
              </w:rPr>
              <w:t xml:space="preserve"> and Initial</w:t>
            </w:r>
          </w:p>
        </w:tc>
      </w:tr>
      <w:tr w:rsidR="00015F27" w:rsidRPr="005239F7" w14:paraId="1B386FD0" w14:textId="77777777" w:rsidTr="00B87492">
        <w:trPr>
          <w:cantSplit/>
          <w:trHeight w:val="588"/>
        </w:trPr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2C717A32" w14:textId="77777777" w:rsidR="00015F27" w:rsidRPr="00053C25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is the injury?</w:t>
            </w:r>
          </w:p>
          <w:p w14:paraId="450AE187" w14:textId="18699267" w:rsidR="00015F27" w:rsidRPr="005239F7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How can the injury occur?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D7AD601" w14:textId="2E68791A" w:rsidR="00015F27" w:rsidRPr="005239F7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proofErr w:type="gramStart"/>
            <w:r w:rsidRPr="00053C25">
              <w:rPr>
                <w:rFonts w:ascii="Arial" w:hAnsi="Arial" w:cs="Arial"/>
                <w:i/>
                <w:iCs/>
                <w:szCs w:val="20"/>
              </w:rPr>
              <w:t>E.g.</w:t>
            </w:r>
            <w:proofErr w:type="gramEnd"/>
            <w:r w:rsidRPr="00053C25">
              <w:rPr>
                <w:rFonts w:ascii="Arial" w:hAnsi="Arial" w:cs="Arial"/>
                <w:i/>
                <w:iCs/>
                <w:szCs w:val="20"/>
              </w:rPr>
              <w:t xml:space="preserve"> people (members, volunteers, spectators, etc), animals, vehicles.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C70B5A8" w14:textId="42B57F48" w:rsidR="00015F27" w:rsidRPr="005239F7" w:rsidRDefault="00015F27" w:rsidP="00015F27">
            <w:pPr>
              <w:pStyle w:val="Heading2"/>
              <w:jc w:val="left"/>
              <w:rPr>
                <w:b w:val="0"/>
                <w:bCs/>
                <w:i/>
                <w:iCs/>
                <w:sz w:val="20"/>
                <w:szCs w:val="20"/>
              </w:rPr>
            </w:pPr>
            <w:r w:rsidRPr="00053C25">
              <w:rPr>
                <w:b w:val="0"/>
                <w:bCs/>
                <w:i/>
                <w:iCs/>
                <w:sz w:val="20"/>
                <w:szCs w:val="20"/>
              </w:rPr>
              <w:t>What is currently being done to prevent the injury occurring?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0AF5F14F" w14:textId="144201B1" w:rsidR="00015F27" w:rsidRPr="005239F7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more needs to be done?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2EF9C4BD" w14:textId="77777777" w:rsidR="00015F27" w:rsidRPr="00053C25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Who is responsible for completing the action?</w:t>
            </w:r>
          </w:p>
          <w:p w14:paraId="1837202B" w14:textId="3EFD5569" w:rsidR="00015F27" w:rsidRPr="005239F7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r w:rsidRPr="00053C25">
              <w:rPr>
                <w:rFonts w:ascii="Arial" w:hAnsi="Arial" w:cs="Arial"/>
                <w:i/>
                <w:iCs/>
                <w:szCs w:val="20"/>
              </w:rPr>
              <w:t>What is the planned time frame for this?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15D9DB81" w14:textId="4A1C9D97" w:rsidR="00015F27" w:rsidRPr="005239F7" w:rsidRDefault="00015F27" w:rsidP="00015F27">
            <w:pPr>
              <w:rPr>
                <w:rFonts w:ascii="Arial" w:hAnsi="Arial" w:cs="Arial"/>
                <w:i/>
                <w:iCs/>
                <w:szCs w:val="20"/>
              </w:rPr>
            </w:pPr>
            <w:r>
              <w:rPr>
                <w:rFonts w:ascii="Arial" w:hAnsi="Arial" w:cs="Arial"/>
                <w:i/>
                <w:iCs/>
                <w:szCs w:val="20"/>
              </w:rPr>
              <w:t>Initial and date when action is completed</w:t>
            </w:r>
          </w:p>
        </w:tc>
      </w:tr>
      <w:tr w:rsidR="00B87492" w:rsidRPr="005239F7" w14:paraId="2E9AFDC6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45BF657E" w14:textId="77777777" w:rsidR="00B87492" w:rsidRDefault="00B87492" w:rsidP="00B87492">
            <w:pPr>
              <w:rPr>
                <w:rFonts w:ascii="Arial" w:hAnsi="Arial" w:cs="Arial"/>
                <w:szCs w:val="20"/>
              </w:rPr>
            </w:pPr>
          </w:p>
          <w:p w14:paraId="7FF9E779" w14:textId="77777777" w:rsidR="00B87492" w:rsidRDefault="00B87492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Venue Access/Horsebox parking</w:t>
            </w:r>
          </w:p>
          <w:p w14:paraId="681E706A" w14:textId="77777777" w:rsidR="00B87492" w:rsidRDefault="00B87492" w:rsidP="00B87492">
            <w:pPr>
              <w:rPr>
                <w:rFonts w:ascii="Arial" w:hAnsi="Arial" w:cs="Arial"/>
                <w:szCs w:val="20"/>
              </w:rPr>
            </w:pPr>
          </w:p>
          <w:p w14:paraId="11B32C42" w14:textId="0A649895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Parking area </w:t>
            </w:r>
            <w:r w:rsidR="00867952">
              <w:rPr>
                <w:rFonts w:ascii="Arial" w:hAnsi="Arial" w:cs="Arial"/>
                <w:szCs w:val="20"/>
              </w:rPr>
              <w:t>gates are not closed during day</w:t>
            </w:r>
            <w:r>
              <w:rPr>
                <w:rFonts w:ascii="Arial" w:hAnsi="Arial" w:cs="Arial"/>
                <w:szCs w:val="20"/>
              </w:rPr>
              <w:t xml:space="preserve"> so potential for loose horses to escape onto open road</w:t>
            </w:r>
            <w:r w:rsidR="004456B3">
              <w:rPr>
                <w:rFonts w:ascii="Arial" w:hAnsi="Arial" w:cs="Arial"/>
                <w:szCs w:val="20"/>
              </w:rPr>
              <w:t xml:space="preserve"> although this is a quiet rural location</w:t>
            </w:r>
            <w:r w:rsidR="007A0FE3">
              <w:rPr>
                <w:rFonts w:ascii="Arial" w:hAnsi="Arial" w:cs="Arial"/>
                <w:szCs w:val="20"/>
              </w:rPr>
              <w:t xml:space="preserve"> there is</w:t>
            </w:r>
            <w:r w:rsidR="004456B3">
              <w:rPr>
                <w:rFonts w:ascii="Arial" w:hAnsi="Arial" w:cs="Arial"/>
                <w:szCs w:val="20"/>
              </w:rPr>
              <w:t xml:space="preserve"> potential for injury</w:t>
            </w:r>
          </w:p>
        </w:tc>
        <w:tc>
          <w:tcPr>
            <w:tcW w:w="2268" w:type="dxa"/>
            <w:shd w:val="clear" w:color="auto" w:fill="auto"/>
          </w:tcPr>
          <w:p w14:paraId="21B5ACC8" w14:textId="1E1FBE5E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Horse and/or rider plus connections</w:t>
            </w:r>
            <w:r w:rsidR="004456B3">
              <w:rPr>
                <w:rFonts w:ascii="Arial" w:hAnsi="Arial" w:cs="Arial"/>
                <w:szCs w:val="20"/>
              </w:rPr>
              <w:t xml:space="preserve"> </w:t>
            </w:r>
            <w:proofErr w:type="gramStart"/>
            <w:r w:rsidR="004456B3">
              <w:rPr>
                <w:rFonts w:ascii="Arial" w:hAnsi="Arial" w:cs="Arial"/>
                <w:szCs w:val="20"/>
              </w:rPr>
              <w:t>i.e.</w:t>
            </w:r>
            <w:proofErr w:type="gramEnd"/>
            <w:r w:rsidR="004456B3">
              <w:rPr>
                <w:rFonts w:ascii="Arial" w:hAnsi="Arial" w:cs="Arial"/>
                <w:szCs w:val="20"/>
              </w:rPr>
              <w:t xml:space="preserve"> parents/general public</w:t>
            </w:r>
          </w:p>
        </w:tc>
        <w:tc>
          <w:tcPr>
            <w:tcW w:w="4140" w:type="dxa"/>
            <w:shd w:val="clear" w:color="auto" w:fill="auto"/>
          </w:tcPr>
          <w:p w14:paraId="193932F8" w14:textId="77777777" w:rsidR="00B87492" w:rsidRDefault="00B87492" w:rsidP="00B87492">
            <w:pPr>
              <w:rPr>
                <w:szCs w:val="20"/>
              </w:rPr>
            </w:pPr>
            <w:r>
              <w:rPr>
                <w:szCs w:val="20"/>
              </w:rPr>
              <w:t xml:space="preserve">Horses to be kept on lorry/trailer when not being ridden, ensure of correct fitting of tack or head collar to prevent horse becoming loose. Parents must supervise tacking up and escorting rider to </w:t>
            </w:r>
            <w:r w:rsidR="00F41E83">
              <w:rPr>
                <w:szCs w:val="20"/>
              </w:rPr>
              <w:t>XC area</w:t>
            </w:r>
          </w:p>
          <w:p w14:paraId="3CB4719C" w14:textId="77777777" w:rsidR="001412A7" w:rsidRDefault="001412A7" w:rsidP="00B87492">
            <w:pPr>
              <w:rPr>
                <w:szCs w:val="20"/>
              </w:rPr>
            </w:pPr>
          </w:p>
          <w:p w14:paraId="51B22F19" w14:textId="068DC5C0" w:rsidR="001412A7" w:rsidRPr="00B6503A" w:rsidRDefault="001412A7" w:rsidP="00B87492">
            <w:pPr>
              <w:rPr>
                <w:rFonts w:ascii="Arial" w:hAnsi="Arial" w:cs="Arial"/>
                <w:szCs w:val="20"/>
              </w:rPr>
            </w:pPr>
            <w:r>
              <w:rPr>
                <w:szCs w:val="20"/>
              </w:rPr>
              <w:t>Yard is an area free of equipment that could cause injury</w:t>
            </w:r>
          </w:p>
        </w:tc>
        <w:tc>
          <w:tcPr>
            <w:tcW w:w="2409" w:type="dxa"/>
            <w:shd w:val="clear" w:color="auto" w:fill="auto"/>
          </w:tcPr>
          <w:p w14:paraId="3BC5C5FF" w14:textId="6586E584" w:rsidR="00B87492" w:rsidRPr="00B6503A" w:rsidRDefault="00D57164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Nominated PC person on site to assist with any issues. Attendees advised of contact details</w:t>
            </w:r>
          </w:p>
        </w:tc>
        <w:tc>
          <w:tcPr>
            <w:tcW w:w="2127" w:type="dxa"/>
            <w:shd w:val="clear" w:color="auto" w:fill="auto"/>
          </w:tcPr>
          <w:p w14:paraId="3E4FF399" w14:textId="77777777" w:rsidR="00B87492" w:rsidRDefault="00F41E83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Parent</w:t>
            </w:r>
          </w:p>
          <w:p w14:paraId="2D49A167" w14:textId="05C9275C" w:rsidR="00F41E83" w:rsidRPr="00B6503A" w:rsidRDefault="00F41E83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Monitored by PC nominated person</w:t>
            </w:r>
          </w:p>
        </w:tc>
        <w:tc>
          <w:tcPr>
            <w:tcW w:w="1581" w:type="dxa"/>
            <w:shd w:val="clear" w:color="auto" w:fill="auto"/>
          </w:tcPr>
          <w:p w14:paraId="7CC1B71E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067AE958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0B518EE7" w14:textId="77777777" w:rsidR="00B87492" w:rsidRPr="00B6503A" w:rsidRDefault="00B87492" w:rsidP="00B87492">
            <w:pPr>
              <w:rPr>
                <w:rFonts w:ascii="Arial" w:hAnsi="Arial" w:cs="Arial"/>
                <w:i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Event layout: </w:t>
            </w:r>
            <w:r w:rsidRPr="00B6503A">
              <w:rPr>
                <w:rFonts w:ascii="Arial" w:hAnsi="Arial" w:cs="Arial"/>
                <w:i/>
                <w:szCs w:val="20"/>
              </w:rPr>
              <w:t>Impact between vehicles,</w:t>
            </w:r>
          </w:p>
          <w:p w14:paraId="0E872942" w14:textId="52E3F2C8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i/>
                <w:szCs w:val="20"/>
              </w:rPr>
              <w:t>Vehicles vs pedestrians, Vehicles vs horses</w:t>
            </w:r>
          </w:p>
        </w:tc>
        <w:tc>
          <w:tcPr>
            <w:tcW w:w="2268" w:type="dxa"/>
            <w:shd w:val="clear" w:color="auto" w:fill="auto"/>
          </w:tcPr>
          <w:p w14:paraId="72468644" w14:textId="10F7B9E2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PC Members and spectators may become injured if impact occurs between vehicles, pedestrians and/or </w:t>
            </w:r>
            <w:r>
              <w:rPr>
                <w:rFonts w:ascii="Arial" w:hAnsi="Arial" w:cs="Arial"/>
                <w:szCs w:val="20"/>
              </w:rPr>
              <w:t>horses</w:t>
            </w:r>
            <w:r w:rsidRPr="00B6503A">
              <w:rPr>
                <w:rFonts w:ascii="Arial" w:hAnsi="Arial" w:cs="Arial"/>
                <w:szCs w:val="20"/>
              </w:rPr>
              <w:t xml:space="preserve">.  </w:t>
            </w:r>
          </w:p>
        </w:tc>
        <w:tc>
          <w:tcPr>
            <w:tcW w:w="4140" w:type="dxa"/>
            <w:shd w:val="clear" w:color="auto" w:fill="auto"/>
          </w:tcPr>
          <w:p w14:paraId="6AF64764" w14:textId="77BDDB99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Wide horse access route from lorry parking to arena.</w:t>
            </w:r>
            <w:r w:rsidR="00466B8E">
              <w:rPr>
                <w:rFonts w:ascii="Arial" w:hAnsi="Arial" w:cs="Arial"/>
                <w:szCs w:val="20"/>
              </w:rPr>
              <w:t xml:space="preserve"> Parents escort members to the arena</w:t>
            </w:r>
          </w:p>
          <w:p w14:paraId="20117F8F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</w:p>
          <w:p w14:paraId="1699CEE0" w14:textId="1D0E0CA0" w:rsidR="00B87492" w:rsidRPr="001C198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60A5135C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During the event, ensure controls and compliance are monitored by PC appointed person.</w:t>
            </w:r>
          </w:p>
          <w:p w14:paraId="37E4A875" w14:textId="77777777" w:rsidR="00B87492" w:rsidRPr="00B6503A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B6503A">
              <w:rPr>
                <w:rFonts w:ascii="Arial" w:hAnsi="Arial" w:cs="Arial"/>
                <w:snapToGrid w:val="0"/>
                <w:szCs w:val="20"/>
              </w:rPr>
              <w:t>Local risk controls by site occupier to be enforced.</w:t>
            </w:r>
          </w:p>
          <w:p w14:paraId="25A217B5" w14:textId="5B531308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5674344C" w14:textId="5A1F69E4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430734A1" w14:textId="59EC64D5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3B687FB3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7B2F3BF5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lastRenderedPageBreak/>
              <w:t>Impact and crush injuries from falls or contact with horses.</w:t>
            </w:r>
          </w:p>
          <w:p w14:paraId="78FA968E" w14:textId="4965F694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06EC5DD" w14:textId="77744246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Members and spectators may become injured if crush or impact occurs by being kicked, trodden on or crushed by close proximity to a horse.</w:t>
            </w:r>
          </w:p>
        </w:tc>
        <w:tc>
          <w:tcPr>
            <w:tcW w:w="4140" w:type="dxa"/>
            <w:shd w:val="clear" w:color="auto" w:fill="auto"/>
          </w:tcPr>
          <w:p w14:paraId="421F69C5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It is the riders/</w:t>
            </w:r>
            <w:proofErr w:type="gramStart"/>
            <w:r w:rsidRPr="00B6503A">
              <w:rPr>
                <w:rFonts w:ascii="Arial" w:hAnsi="Arial" w:cs="Arial"/>
                <w:szCs w:val="20"/>
              </w:rPr>
              <w:t>handlers</w:t>
            </w:r>
            <w:proofErr w:type="gramEnd"/>
            <w:r w:rsidRPr="00B6503A">
              <w:rPr>
                <w:rFonts w:ascii="Arial" w:hAnsi="Arial" w:cs="Arial"/>
                <w:szCs w:val="20"/>
              </w:rPr>
              <w:t xml:space="preserve"> responsibility to ensure their horse is under control at all times.</w:t>
            </w:r>
          </w:p>
          <w:p w14:paraId="632E0008" w14:textId="65F0E0E6" w:rsidR="00B87492" w:rsidRDefault="00B87492" w:rsidP="00B87492">
            <w:pPr>
              <w:rPr>
                <w:rFonts w:ascii="Arial" w:hAnsi="Arial" w:cs="Arial"/>
                <w:szCs w:val="20"/>
              </w:rPr>
            </w:pPr>
            <w:r w:rsidRPr="00BB1E20">
              <w:rPr>
                <w:rFonts w:ascii="Arial" w:hAnsi="Arial" w:cs="Arial"/>
                <w:szCs w:val="20"/>
              </w:rPr>
              <w:t>Pedestrians stood in close proximity to horses must be responsible for their own safety and the possibility of crush from hoof to foot contact</w:t>
            </w:r>
            <w:r w:rsidR="00867952">
              <w:rPr>
                <w:rFonts w:ascii="Arial" w:hAnsi="Arial" w:cs="Arial"/>
                <w:szCs w:val="20"/>
              </w:rPr>
              <w:t>. they</w:t>
            </w:r>
            <w:r w:rsidRPr="00BB1E20">
              <w:rPr>
                <w:rFonts w:ascii="Arial" w:hAnsi="Arial" w:cs="Arial"/>
                <w:szCs w:val="20"/>
              </w:rPr>
              <w:t xml:space="preserve"> should avoid standing directly behind horses.</w:t>
            </w:r>
          </w:p>
          <w:p w14:paraId="3C3548B7" w14:textId="77777777" w:rsidR="00867952" w:rsidRDefault="00867952" w:rsidP="0086795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Spectators are required to keep a safe distance from the riding activity</w:t>
            </w:r>
            <w:r w:rsidRPr="00BB1E20">
              <w:rPr>
                <w:rFonts w:ascii="Arial" w:hAnsi="Arial" w:cs="Arial"/>
                <w:szCs w:val="20"/>
              </w:rPr>
              <w:t>.</w:t>
            </w:r>
          </w:p>
          <w:p w14:paraId="3D27D579" w14:textId="77777777" w:rsidR="00867952" w:rsidRPr="00BB1E20" w:rsidRDefault="00867952" w:rsidP="00B87492">
            <w:pPr>
              <w:rPr>
                <w:rFonts w:ascii="Arial" w:hAnsi="Arial" w:cs="Arial"/>
                <w:szCs w:val="20"/>
              </w:rPr>
            </w:pPr>
          </w:p>
          <w:p w14:paraId="76C42518" w14:textId="64F0BE94" w:rsidR="00B87492" w:rsidRDefault="00B87492" w:rsidP="00B87492">
            <w:pPr>
              <w:rPr>
                <w:rFonts w:ascii="Arial" w:hAnsi="Arial" w:cs="Arial"/>
                <w:szCs w:val="20"/>
              </w:rPr>
            </w:pPr>
            <w:r w:rsidRPr="00BB1E20">
              <w:rPr>
                <w:rFonts w:ascii="Arial" w:hAnsi="Arial" w:cs="Arial"/>
                <w:szCs w:val="20"/>
              </w:rPr>
              <w:t>Any horses that are known to kick must wear a red ribbon in the tail.</w:t>
            </w:r>
          </w:p>
          <w:p w14:paraId="02CC2A9B" w14:textId="77777777" w:rsidR="00867952" w:rsidRPr="00BB1E20" w:rsidRDefault="00867952" w:rsidP="00B87492">
            <w:pPr>
              <w:rPr>
                <w:rFonts w:ascii="Arial" w:hAnsi="Arial" w:cs="Arial"/>
                <w:szCs w:val="20"/>
              </w:rPr>
            </w:pPr>
          </w:p>
          <w:p w14:paraId="5DD00307" w14:textId="6713F49B" w:rsidR="00B87492" w:rsidRPr="00BB1E20" w:rsidRDefault="00B87492" w:rsidP="00B87492">
            <w:pPr>
              <w:rPr>
                <w:rFonts w:ascii="Arial" w:hAnsi="Arial" w:cs="Arial"/>
                <w:szCs w:val="20"/>
              </w:rPr>
            </w:pPr>
            <w:r w:rsidRPr="00BB1E20">
              <w:rPr>
                <w:rFonts w:ascii="Arial" w:hAnsi="Arial" w:cs="Arial"/>
                <w:szCs w:val="20"/>
              </w:rPr>
              <w:t>All riders must wear an approved riding hat</w:t>
            </w:r>
            <w:r w:rsidR="0029760D">
              <w:rPr>
                <w:rFonts w:ascii="Arial" w:hAnsi="Arial" w:cs="Arial"/>
                <w:szCs w:val="20"/>
              </w:rPr>
              <w:t xml:space="preserve"> </w:t>
            </w:r>
            <w:r w:rsidRPr="00BB1E20">
              <w:rPr>
                <w:rFonts w:ascii="Arial" w:hAnsi="Arial" w:cs="Arial"/>
                <w:szCs w:val="20"/>
              </w:rPr>
              <w:t xml:space="preserve">at all times </w:t>
            </w:r>
            <w:proofErr w:type="gramStart"/>
            <w:r w:rsidRPr="00BB1E20">
              <w:rPr>
                <w:rFonts w:ascii="Arial" w:hAnsi="Arial" w:cs="Arial"/>
                <w:szCs w:val="20"/>
              </w:rPr>
              <w:t>when</w:t>
            </w:r>
            <w:r w:rsidR="0029760D">
              <w:rPr>
                <w:rFonts w:ascii="Arial" w:hAnsi="Arial" w:cs="Arial"/>
                <w:szCs w:val="20"/>
              </w:rPr>
              <w:t xml:space="preserve"> </w:t>
            </w:r>
            <w:r w:rsidRPr="00BB1E20">
              <w:rPr>
                <w:rFonts w:ascii="Arial" w:hAnsi="Arial" w:cs="Arial"/>
                <w:szCs w:val="20"/>
              </w:rPr>
              <w:t xml:space="preserve"> mounted</w:t>
            </w:r>
            <w:proofErr w:type="gramEnd"/>
            <w:r w:rsidRPr="00BB1E20">
              <w:rPr>
                <w:rFonts w:ascii="Arial" w:hAnsi="Arial" w:cs="Arial"/>
                <w:szCs w:val="20"/>
              </w:rPr>
              <w:t xml:space="preserve"> in compliance with PC rules.</w:t>
            </w:r>
            <w:r w:rsidR="0029760D">
              <w:rPr>
                <w:rFonts w:ascii="Arial" w:hAnsi="Arial" w:cs="Arial"/>
                <w:szCs w:val="20"/>
              </w:rPr>
              <w:t xml:space="preserve"> PC Approved body protectors </w:t>
            </w:r>
            <w:r w:rsidR="0035544F">
              <w:rPr>
                <w:rFonts w:ascii="Arial" w:hAnsi="Arial" w:cs="Arial"/>
                <w:szCs w:val="20"/>
              </w:rPr>
              <w:t>must be worn when participating in XC activities</w:t>
            </w:r>
            <w:r w:rsidR="00867952">
              <w:rPr>
                <w:rFonts w:ascii="Arial" w:hAnsi="Arial" w:cs="Arial"/>
                <w:szCs w:val="20"/>
              </w:rPr>
              <w:t xml:space="preserve">. </w:t>
            </w:r>
            <w:r w:rsidR="001412A7">
              <w:rPr>
                <w:rFonts w:ascii="Arial" w:hAnsi="Arial" w:cs="Arial"/>
                <w:szCs w:val="20"/>
              </w:rPr>
              <w:t xml:space="preserve">Members participating with branch turnout rules: </w:t>
            </w:r>
            <w:r w:rsidR="00867952">
              <w:rPr>
                <w:rFonts w:ascii="Arial" w:hAnsi="Arial" w:cs="Arial"/>
                <w:szCs w:val="20"/>
              </w:rPr>
              <w:t>No jewellery/hoodies to be worn and hair must be tied back in a bun or hairnet worn.</w:t>
            </w:r>
          </w:p>
          <w:p w14:paraId="6A8C7C81" w14:textId="77777777" w:rsidR="00E11A3E" w:rsidRPr="00BB1E20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74A987EC" w14:textId="7C7F1F1C" w:rsidR="00B87492" w:rsidRPr="001C1984" w:rsidRDefault="00B87492" w:rsidP="00867952">
            <w:pPr>
              <w:rPr>
                <w:b/>
                <w:bCs w:val="0"/>
                <w:szCs w:val="20"/>
              </w:rPr>
            </w:pPr>
            <w:r w:rsidRPr="00BB1E20">
              <w:rPr>
                <w:rFonts w:ascii="Arial" w:hAnsi="Arial" w:cs="Arial"/>
                <w:szCs w:val="20"/>
              </w:rPr>
              <w:t xml:space="preserve">It is the parent/rider/handler responsibility to </w:t>
            </w:r>
            <w:r w:rsidRPr="003E7904">
              <w:rPr>
                <w:rFonts w:ascii="Arial" w:hAnsi="Arial" w:cs="Arial"/>
                <w:szCs w:val="20"/>
              </w:rPr>
              <w:t>ensure all horse tack is safe, sound, secure and fits correctly.</w:t>
            </w:r>
          </w:p>
        </w:tc>
        <w:tc>
          <w:tcPr>
            <w:tcW w:w="2409" w:type="dxa"/>
            <w:shd w:val="clear" w:color="auto" w:fill="auto"/>
          </w:tcPr>
          <w:p w14:paraId="252EC765" w14:textId="77777777" w:rsidR="00B87492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  <w:p w14:paraId="4BF20543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6509F3D1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0560DD43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73EF57DC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6E81DDFA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7DF37CF7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127AC1AD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57B6FFB1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0DDA17E3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102DBE44" w14:textId="77777777" w:rsidR="00867952" w:rsidRDefault="00867952" w:rsidP="00B87492">
            <w:pPr>
              <w:rPr>
                <w:rFonts w:ascii="Arial" w:hAnsi="Arial" w:cs="Arial"/>
                <w:szCs w:val="20"/>
              </w:rPr>
            </w:pPr>
          </w:p>
          <w:p w14:paraId="13DFB336" w14:textId="77777777" w:rsidR="00867952" w:rsidRDefault="00867952" w:rsidP="00B87492">
            <w:pPr>
              <w:rPr>
                <w:rFonts w:ascii="Arial" w:hAnsi="Arial" w:cs="Arial"/>
                <w:szCs w:val="20"/>
              </w:rPr>
            </w:pPr>
          </w:p>
          <w:p w14:paraId="7947D9AA" w14:textId="4AFB4CEA" w:rsidR="00E11A3E" w:rsidRDefault="00867952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Where air jackets are used these must be worn over PC approved body protector</w:t>
            </w:r>
          </w:p>
          <w:p w14:paraId="58786AC9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4D643BB9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476C31B2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57E9FFC5" w14:textId="77777777" w:rsidR="00E11A3E" w:rsidRDefault="00E11A3E" w:rsidP="00B87492">
            <w:pPr>
              <w:rPr>
                <w:rFonts w:ascii="Arial" w:hAnsi="Arial" w:cs="Arial"/>
                <w:szCs w:val="20"/>
              </w:rPr>
            </w:pPr>
          </w:p>
          <w:p w14:paraId="26D0645E" w14:textId="671C6926" w:rsidR="00E11A3E" w:rsidRPr="001C1984" w:rsidRDefault="00E11A3E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Instructor will do basic H &amp; S Tack checks before start of training</w:t>
            </w:r>
          </w:p>
        </w:tc>
        <w:tc>
          <w:tcPr>
            <w:tcW w:w="2127" w:type="dxa"/>
            <w:shd w:val="clear" w:color="auto" w:fill="auto"/>
          </w:tcPr>
          <w:p w14:paraId="23A738E6" w14:textId="2A8A2056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613EA5B8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472CDB4D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1E91B85E" w14:textId="10075EE2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napToGrid w:val="0"/>
                <w:szCs w:val="20"/>
              </w:rPr>
              <w:t>Impact or crush injury when using the arena facility and activity equipment.</w:t>
            </w:r>
          </w:p>
        </w:tc>
        <w:tc>
          <w:tcPr>
            <w:tcW w:w="2268" w:type="dxa"/>
            <w:shd w:val="clear" w:color="auto" w:fill="auto"/>
          </w:tcPr>
          <w:p w14:paraId="0D9A10BE" w14:textId="77777777" w:rsidR="00B87492" w:rsidRPr="00B6503A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B6503A">
              <w:rPr>
                <w:rFonts w:ascii="Arial" w:hAnsi="Arial" w:cs="Arial"/>
                <w:snapToGrid w:val="0"/>
                <w:szCs w:val="20"/>
              </w:rPr>
              <w:t>Impact or fall injury due to inadequate facility or incorrect equipment used in riding activities.</w:t>
            </w:r>
          </w:p>
          <w:p w14:paraId="575AB3E8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140" w:type="dxa"/>
            <w:shd w:val="clear" w:color="auto" w:fill="auto"/>
          </w:tcPr>
          <w:p w14:paraId="0E24B03D" w14:textId="0A647238" w:rsidR="00F41E83" w:rsidRDefault="00B87492" w:rsidP="00B87492">
            <w:r>
              <w:t>All solid xc obstacles have been constructed by experience</w:t>
            </w:r>
            <w:r w:rsidR="001412A7">
              <w:t>d</w:t>
            </w:r>
            <w:r>
              <w:t xml:space="preserve"> course builder and are fixed down to prevent injury and checked by experience</w:t>
            </w:r>
            <w:r w:rsidR="00867952">
              <w:t>d</w:t>
            </w:r>
            <w:r>
              <w:t xml:space="preserve"> </w:t>
            </w:r>
            <w:r w:rsidR="00F41E83">
              <w:t>PC representative</w:t>
            </w:r>
            <w:r w:rsidR="00867952">
              <w:t xml:space="preserve"> before the event</w:t>
            </w:r>
            <w:r w:rsidR="00F41E83">
              <w:t>.</w:t>
            </w:r>
            <w:r w:rsidR="00466B8E">
              <w:t xml:space="preserve"> Venue is in use by various PC branches.</w:t>
            </w:r>
          </w:p>
          <w:p w14:paraId="6A80F9E0" w14:textId="2535828C" w:rsidR="00B87492" w:rsidRPr="003E7904" w:rsidRDefault="007A0FE3" w:rsidP="00B87492">
            <w:pPr>
              <w:rPr>
                <w:rFonts w:ascii="Arial" w:hAnsi="Arial" w:cs="Arial"/>
                <w:snapToGrid w:val="0"/>
                <w:szCs w:val="20"/>
              </w:rPr>
            </w:pPr>
            <w:r>
              <w:rPr>
                <w:rFonts w:ascii="Arial" w:hAnsi="Arial" w:cs="Arial"/>
                <w:snapToGrid w:val="0"/>
                <w:szCs w:val="20"/>
              </w:rPr>
              <w:t>XC fences</w:t>
            </w:r>
            <w:r w:rsidR="00B87492" w:rsidRPr="003E7904">
              <w:rPr>
                <w:rFonts w:ascii="Arial" w:hAnsi="Arial" w:cs="Arial"/>
                <w:snapToGrid w:val="0"/>
                <w:szCs w:val="20"/>
              </w:rPr>
              <w:t xml:space="preserve"> checked before each group as required</w:t>
            </w:r>
            <w:r>
              <w:rPr>
                <w:rFonts w:ascii="Arial" w:hAnsi="Arial" w:cs="Arial"/>
                <w:snapToGrid w:val="0"/>
                <w:szCs w:val="20"/>
              </w:rPr>
              <w:t>.</w:t>
            </w:r>
          </w:p>
          <w:p w14:paraId="70FEF0B2" w14:textId="4ABDB5D0" w:rsidR="00B87492" w:rsidRPr="003E7904" w:rsidRDefault="007A0FE3" w:rsidP="00B87492">
            <w:pPr>
              <w:rPr>
                <w:rFonts w:ascii="Arial" w:hAnsi="Arial" w:cs="Arial"/>
                <w:snapToGrid w:val="0"/>
                <w:szCs w:val="20"/>
              </w:rPr>
            </w:pPr>
            <w:r>
              <w:rPr>
                <w:rFonts w:ascii="Arial" w:hAnsi="Arial" w:cs="Arial"/>
                <w:snapToGrid w:val="0"/>
                <w:szCs w:val="20"/>
              </w:rPr>
              <w:t>XC fences</w:t>
            </w:r>
            <w:r w:rsidR="00B87492" w:rsidRPr="003E7904">
              <w:rPr>
                <w:rFonts w:ascii="Arial" w:hAnsi="Arial" w:cs="Arial"/>
                <w:snapToGrid w:val="0"/>
                <w:szCs w:val="20"/>
              </w:rPr>
              <w:t xml:space="preserve"> are changed and altered based on activities and rider abilities by the competent instructor.</w:t>
            </w:r>
          </w:p>
          <w:p w14:paraId="7F64D332" w14:textId="77777777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Surface Conditions are monitored and are safe.</w:t>
            </w:r>
          </w:p>
          <w:p w14:paraId="5A073327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Any other requirements from the site occupier are taken into account.</w:t>
            </w:r>
          </w:p>
          <w:p w14:paraId="4DB4A93E" w14:textId="46AC2007" w:rsidR="00B87492" w:rsidRPr="00FF0E00" w:rsidRDefault="00B87492" w:rsidP="00B87492">
            <w:pPr>
              <w:pStyle w:val="Heading2"/>
              <w:jc w:val="left"/>
            </w:pPr>
          </w:p>
        </w:tc>
        <w:tc>
          <w:tcPr>
            <w:tcW w:w="2409" w:type="dxa"/>
            <w:shd w:val="clear" w:color="auto" w:fill="auto"/>
          </w:tcPr>
          <w:p w14:paraId="45C8456E" w14:textId="10DDF29A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Equipment to be checked by instructor prior to each rides use.</w:t>
            </w:r>
          </w:p>
          <w:p w14:paraId="2F1C75A3" w14:textId="3E72A976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Any damaged equipment reported immediately and remove from use if required.</w:t>
            </w:r>
          </w:p>
          <w:p w14:paraId="496F832F" w14:textId="4BE00562" w:rsidR="00B87492" w:rsidRPr="00B6503A" w:rsidRDefault="00BE060E" w:rsidP="00B87492">
            <w:pPr>
              <w:rPr>
                <w:rFonts w:ascii="Arial" w:hAnsi="Arial" w:cs="Arial"/>
                <w:snapToGrid w:val="0"/>
                <w:szCs w:val="20"/>
              </w:rPr>
            </w:pPr>
            <w:r>
              <w:rPr>
                <w:rFonts w:ascii="Arial" w:hAnsi="Arial" w:cs="Arial"/>
                <w:snapToGrid w:val="0"/>
                <w:szCs w:val="20"/>
              </w:rPr>
              <w:t>Instructor will</w:t>
            </w:r>
            <w:r w:rsidR="00B87492" w:rsidRPr="00B6503A">
              <w:rPr>
                <w:rFonts w:ascii="Arial" w:hAnsi="Arial" w:cs="Arial"/>
                <w:snapToGrid w:val="0"/>
                <w:szCs w:val="20"/>
              </w:rPr>
              <w:t xml:space="preserve"> monitor rider ability and surface conditions.</w:t>
            </w:r>
          </w:p>
          <w:p w14:paraId="26CD80D3" w14:textId="541CB12E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napToGrid w:val="0"/>
                <w:szCs w:val="20"/>
              </w:rPr>
              <w:t>Local risk controls by site occupier to be enforced.</w:t>
            </w:r>
          </w:p>
        </w:tc>
        <w:tc>
          <w:tcPr>
            <w:tcW w:w="2127" w:type="dxa"/>
            <w:shd w:val="clear" w:color="auto" w:fill="auto"/>
          </w:tcPr>
          <w:p w14:paraId="34D3D533" w14:textId="1C6A29FF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monitor.</w:t>
            </w:r>
          </w:p>
        </w:tc>
        <w:tc>
          <w:tcPr>
            <w:tcW w:w="1581" w:type="dxa"/>
            <w:shd w:val="clear" w:color="auto" w:fill="auto"/>
          </w:tcPr>
          <w:p w14:paraId="3DA6E85C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14D6117B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7F767248" w14:textId="2FD9D628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lastRenderedPageBreak/>
              <w:t>Impact and crush injuries from loose horses.</w:t>
            </w:r>
          </w:p>
        </w:tc>
        <w:tc>
          <w:tcPr>
            <w:tcW w:w="2268" w:type="dxa"/>
            <w:shd w:val="clear" w:color="auto" w:fill="auto"/>
          </w:tcPr>
          <w:p w14:paraId="7E0B3122" w14:textId="593B0039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PC Members, and spectators may become injured if impact occurs between them and a loose horse </w:t>
            </w:r>
          </w:p>
        </w:tc>
        <w:tc>
          <w:tcPr>
            <w:tcW w:w="4140" w:type="dxa"/>
            <w:shd w:val="clear" w:color="auto" w:fill="auto"/>
          </w:tcPr>
          <w:p w14:paraId="26E6CCCA" w14:textId="549E78CE" w:rsidR="00F41E83" w:rsidRDefault="00F41E83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The XC area is a secure field with fencing around the perimeter. Access is via gates which are closed after entry/exit</w:t>
            </w:r>
          </w:p>
          <w:p w14:paraId="5E8D6B46" w14:textId="77777777" w:rsidR="004456B3" w:rsidRDefault="004456B3" w:rsidP="00B87492">
            <w:pPr>
              <w:rPr>
                <w:rFonts w:ascii="Arial" w:hAnsi="Arial" w:cs="Arial"/>
                <w:szCs w:val="20"/>
              </w:rPr>
            </w:pPr>
          </w:p>
          <w:p w14:paraId="4B3E755E" w14:textId="4565C31C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In the case of a loose horse, a warning of ‘LOOSE HORSE’ must be shouted and action taken immediately</w:t>
            </w:r>
            <w:r w:rsidR="004456B3">
              <w:rPr>
                <w:rFonts w:ascii="Arial" w:hAnsi="Arial" w:cs="Arial"/>
                <w:szCs w:val="20"/>
              </w:rPr>
              <w:t xml:space="preserve"> as </w:t>
            </w:r>
            <w:proofErr w:type="gramStart"/>
            <w:r w:rsidR="004456B3">
              <w:rPr>
                <w:rFonts w:ascii="Arial" w:hAnsi="Arial" w:cs="Arial"/>
                <w:szCs w:val="20"/>
              </w:rPr>
              <w:t xml:space="preserve">necessary </w:t>
            </w:r>
            <w:r w:rsidRPr="003E7904">
              <w:rPr>
                <w:rFonts w:ascii="Arial" w:hAnsi="Arial" w:cs="Arial"/>
                <w:szCs w:val="20"/>
              </w:rPr>
              <w:t xml:space="preserve"> to</w:t>
            </w:r>
            <w:proofErr w:type="gramEnd"/>
            <w:r w:rsidRPr="003E7904">
              <w:rPr>
                <w:rFonts w:ascii="Arial" w:hAnsi="Arial" w:cs="Arial"/>
                <w:szCs w:val="20"/>
              </w:rPr>
              <w:t xml:space="preserve"> prevent the horse escaping onto the road.</w:t>
            </w:r>
          </w:p>
          <w:p w14:paraId="0E68E4A8" w14:textId="3089BB59" w:rsidR="00B87492" w:rsidRPr="001C198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14:paraId="380F6099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All attendees must be aware to attempt to prevent a loose horse reaching the road if a shout of ‘LOOSE HORSE’ is heard.</w:t>
            </w:r>
          </w:p>
          <w:p w14:paraId="6918CBE2" w14:textId="120665B9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7752888C" w14:textId="7D68DA4F" w:rsidR="00B87492" w:rsidRPr="001C1984" w:rsidRDefault="004456B3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During the event, ensure controls and compliance are monitore</w:t>
            </w:r>
            <w:r>
              <w:rPr>
                <w:rFonts w:ascii="Arial" w:hAnsi="Arial" w:cs="Arial"/>
                <w:szCs w:val="20"/>
              </w:rPr>
              <w:t xml:space="preserve">d by </w:t>
            </w:r>
            <w:r w:rsidR="00B87492" w:rsidRPr="00B6503A">
              <w:rPr>
                <w:rFonts w:ascii="Arial" w:hAnsi="Arial" w:cs="Arial"/>
                <w:szCs w:val="20"/>
              </w:rPr>
              <w:t xml:space="preserve">PC appointed person </w:t>
            </w:r>
          </w:p>
        </w:tc>
        <w:tc>
          <w:tcPr>
            <w:tcW w:w="1581" w:type="dxa"/>
            <w:shd w:val="clear" w:color="auto" w:fill="auto"/>
          </w:tcPr>
          <w:p w14:paraId="344D4ED5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3A941EC1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2454E279" w14:textId="55A4734F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Injuries to young and inexperienced riders due to inability to control horse.</w:t>
            </w:r>
          </w:p>
        </w:tc>
        <w:tc>
          <w:tcPr>
            <w:tcW w:w="2268" w:type="dxa"/>
            <w:shd w:val="clear" w:color="auto" w:fill="auto"/>
          </w:tcPr>
          <w:p w14:paraId="67810EAD" w14:textId="20E8755E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Members and spectators may become injured if impact occurs between them and a horse or the rider falls from the horse.</w:t>
            </w:r>
          </w:p>
        </w:tc>
        <w:tc>
          <w:tcPr>
            <w:tcW w:w="4140" w:type="dxa"/>
            <w:shd w:val="clear" w:color="auto" w:fill="auto"/>
          </w:tcPr>
          <w:p w14:paraId="10EB5E8F" w14:textId="77777777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Direct supervision as required</w:t>
            </w:r>
          </w:p>
          <w:p w14:paraId="30974B66" w14:textId="4EDFCA66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Specific instruction/ supervision must be given the case of novice riders.</w:t>
            </w:r>
          </w:p>
          <w:p w14:paraId="37344B6B" w14:textId="7A648FFB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Appointed person to brief instructors before start of the session.</w:t>
            </w:r>
          </w:p>
          <w:p w14:paraId="6C3E06A9" w14:textId="77777777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Parent/ guardian/ PC Official/ Instructor must ensure activity is suitable for the ability of the rider.</w:t>
            </w:r>
          </w:p>
          <w:p w14:paraId="2292637A" w14:textId="77777777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Move riders in group not suitable for their ability or pony.</w:t>
            </w:r>
          </w:p>
          <w:p w14:paraId="64FF1051" w14:textId="77777777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 xml:space="preserve">Parent / helper assistance for younger / novice riders if needed. </w:t>
            </w:r>
          </w:p>
          <w:p w14:paraId="2821DAD4" w14:textId="77777777" w:rsidR="00B87492" w:rsidRPr="003E7904" w:rsidRDefault="00B87492" w:rsidP="00B87492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Communication methods agreed.</w:t>
            </w:r>
          </w:p>
          <w:p w14:paraId="5D1CF111" w14:textId="7917E76F" w:rsidR="00B87492" w:rsidRPr="00E11A3E" w:rsidRDefault="00B87492" w:rsidP="00E11A3E">
            <w:pPr>
              <w:rPr>
                <w:rFonts w:ascii="Arial" w:hAnsi="Arial" w:cs="Arial"/>
                <w:snapToGrid w:val="0"/>
                <w:szCs w:val="20"/>
              </w:rPr>
            </w:pPr>
            <w:r w:rsidRPr="003E7904">
              <w:rPr>
                <w:rFonts w:ascii="Arial" w:hAnsi="Arial" w:cs="Arial"/>
                <w:snapToGrid w:val="0"/>
                <w:szCs w:val="20"/>
              </w:rPr>
              <w:t>Facilities and equipment suitable for each ride's ability.</w:t>
            </w:r>
          </w:p>
        </w:tc>
        <w:tc>
          <w:tcPr>
            <w:tcW w:w="2409" w:type="dxa"/>
            <w:shd w:val="clear" w:color="auto" w:fill="auto"/>
          </w:tcPr>
          <w:p w14:paraId="3B3412A1" w14:textId="23E7C9F5" w:rsidR="00B87492" w:rsidRPr="00B6503A" w:rsidRDefault="001412A7" w:rsidP="00B87492">
            <w:pPr>
              <w:rPr>
                <w:rFonts w:ascii="Arial" w:hAnsi="Arial" w:cs="Arial"/>
                <w:snapToGrid w:val="0"/>
                <w:szCs w:val="20"/>
              </w:rPr>
            </w:pPr>
            <w:r>
              <w:rPr>
                <w:rFonts w:ascii="Arial" w:hAnsi="Arial" w:cs="Arial"/>
                <w:snapToGrid w:val="0"/>
                <w:szCs w:val="20"/>
              </w:rPr>
              <w:t>P</w:t>
            </w:r>
            <w:r w:rsidR="00B87492" w:rsidRPr="00B6503A">
              <w:rPr>
                <w:rFonts w:ascii="Arial" w:hAnsi="Arial" w:cs="Arial"/>
                <w:snapToGrid w:val="0"/>
                <w:szCs w:val="20"/>
              </w:rPr>
              <w:t>arent and officials must ensure each activity is suitable for the ability of the rider.</w:t>
            </w:r>
          </w:p>
          <w:p w14:paraId="57BB8500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Instructors with </w:t>
            </w:r>
            <w:proofErr w:type="gramStart"/>
            <w:r w:rsidRPr="00B6503A">
              <w:rPr>
                <w:rFonts w:ascii="Arial" w:hAnsi="Arial" w:cs="Arial"/>
                <w:szCs w:val="20"/>
              </w:rPr>
              <w:t>up to date</w:t>
            </w:r>
            <w:proofErr w:type="gramEnd"/>
            <w:r w:rsidRPr="00B6503A">
              <w:rPr>
                <w:rFonts w:ascii="Arial" w:hAnsi="Arial" w:cs="Arial"/>
                <w:szCs w:val="20"/>
              </w:rPr>
              <w:t xml:space="preserve"> competence certificates.</w:t>
            </w:r>
          </w:p>
          <w:p w14:paraId="4FEA3B06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DBS, Safeguarding and First Aid, </w:t>
            </w:r>
          </w:p>
          <w:p w14:paraId="67E72FD7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Mobile phones charged and available.</w:t>
            </w:r>
          </w:p>
          <w:p w14:paraId="3A58FA6F" w14:textId="77777777" w:rsidR="00B87492" w:rsidRPr="001C1984" w:rsidRDefault="00B87492" w:rsidP="00E11A3E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1BD380EE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</w:p>
          <w:p w14:paraId="028C4553" w14:textId="1C05F5D8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5A4C4230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209A9BAD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670ECD9A" w14:textId="2BB51F9C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Crush or impact from use of mobile machinery.</w:t>
            </w:r>
          </w:p>
        </w:tc>
        <w:tc>
          <w:tcPr>
            <w:tcW w:w="2268" w:type="dxa"/>
            <w:shd w:val="clear" w:color="auto" w:fill="auto"/>
          </w:tcPr>
          <w:p w14:paraId="3DF26FED" w14:textId="5E8A69BA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Members and spectators may be injured from contact with mobile machinery such as tractors. Horses may also be injured depending on where the machinery was being operated.</w:t>
            </w:r>
          </w:p>
        </w:tc>
        <w:tc>
          <w:tcPr>
            <w:tcW w:w="4140" w:type="dxa"/>
            <w:shd w:val="clear" w:color="auto" w:fill="auto"/>
          </w:tcPr>
          <w:p w14:paraId="7F06FE66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Machinery must not be operated in close proximity to children and horses during the event.</w:t>
            </w:r>
          </w:p>
          <w:p w14:paraId="4A5A9C98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Machinery must only be operated by Competent operators.</w:t>
            </w:r>
          </w:p>
          <w:p w14:paraId="18BCAEEB" w14:textId="113651B5" w:rsidR="00B87492" w:rsidRPr="001C198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>All machinery must be operated in a clear working area.</w:t>
            </w:r>
          </w:p>
        </w:tc>
        <w:tc>
          <w:tcPr>
            <w:tcW w:w="2409" w:type="dxa"/>
            <w:shd w:val="clear" w:color="auto" w:fill="auto"/>
          </w:tcPr>
          <w:p w14:paraId="198F1C5B" w14:textId="6BE9421A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2127" w:type="dxa"/>
            <w:shd w:val="clear" w:color="auto" w:fill="auto"/>
          </w:tcPr>
          <w:p w14:paraId="223F7E44" w14:textId="6E99C5DF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78DBBACF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287C44DD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49395F4A" w14:textId="3C4F305C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Injury severity being increased due to slow or delayed first aid treatment.</w:t>
            </w:r>
          </w:p>
        </w:tc>
        <w:tc>
          <w:tcPr>
            <w:tcW w:w="2268" w:type="dxa"/>
            <w:shd w:val="clear" w:color="auto" w:fill="auto"/>
          </w:tcPr>
          <w:p w14:paraId="39096E67" w14:textId="44FF0AB8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Members, spectators and the general public may have the severity of any injuries received increased by slow or delayed first aid provision.</w:t>
            </w:r>
          </w:p>
        </w:tc>
        <w:tc>
          <w:tcPr>
            <w:tcW w:w="4140" w:type="dxa"/>
            <w:shd w:val="clear" w:color="auto" w:fill="auto"/>
          </w:tcPr>
          <w:p w14:paraId="074B11C2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Competent qualified first aiders will be present on the day of the event.</w:t>
            </w:r>
          </w:p>
          <w:p w14:paraId="65F4FBF1" w14:textId="1B586EE2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 xml:space="preserve">The first aiders will have </w:t>
            </w:r>
            <w:r w:rsidR="00466B8E">
              <w:rPr>
                <w:rFonts w:ascii="Arial" w:hAnsi="Arial" w:cs="Arial"/>
                <w:szCs w:val="20"/>
              </w:rPr>
              <w:t>access to a first aid kit</w:t>
            </w:r>
          </w:p>
          <w:p w14:paraId="02723CCC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Suitable medical helicopter landing areas are available.</w:t>
            </w:r>
          </w:p>
          <w:p w14:paraId="73931554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Site location identified by Grid Reference and What3Words.</w:t>
            </w:r>
          </w:p>
          <w:p w14:paraId="39DD3B10" w14:textId="6CA632B3" w:rsidR="00B87492" w:rsidRPr="001C198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>Mobile phone signal or land line available.</w:t>
            </w:r>
          </w:p>
        </w:tc>
        <w:tc>
          <w:tcPr>
            <w:tcW w:w="2409" w:type="dxa"/>
            <w:shd w:val="clear" w:color="auto" w:fill="auto"/>
          </w:tcPr>
          <w:p w14:paraId="772F9FE3" w14:textId="3EF3DF42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None</w:t>
            </w:r>
          </w:p>
        </w:tc>
        <w:tc>
          <w:tcPr>
            <w:tcW w:w="2127" w:type="dxa"/>
            <w:shd w:val="clear" w:color="auto" w:fill="auto"/>
          </w:tcPr>
          <w:p w14:paraId="7915C7D0" w14:textId="2CC8C5EA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539F7C9C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43DCA884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46199EE7" w14:textId="08F93495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lastRenderedPageBreak/>
              <w:t xml:space="preserve">Adverse weather conditions impacting rider or equine wellbeing: visibility, heat stroke, dehydration, hypothermia </w:t>
            </w:r>
          </w:p>
        </w:tc>
        <w:tc>
          <w:tcPr>
            <w:tcW w:w="2268" w:type="dxa"/>
            <w:shd w:val="clear" w:color="auto" w:fill="auto"/>
          </w:tcPr>
          <w:p w14:paraId="5FF1D36A" w14:textId="5B62FDE3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Member, Equine and parent/ guardian or Official </w:t>
            </w:r>
          </w:p>
        </w:tc>
        <w:tc>
          <w:tcPr>
            <w:tcW w:w="4140" w:type="dxa"/>
            <w:shd w:val="clear" w:color="auto" w:fill="auto"/>
          </w:tcPr>
          <w:p w14:paraId="7FB2CB6C" w14:textId="77777777" w:rsidR="00B87492" w:rsidRPr="00DA105F" w:rsidRDefault="00B87492" w:rsidP="00B87492">
            <w:pPr>
              <w:rPr>
                <w:rFonts w:ascii="Arial" w:hAnsi="Arial" w:cs="Arial"/>
                <w:szCs w:val="20"/>
              </w:rPr>
            </w:pPr>
            <w:r w:rsidRPr="00DA105F">
              <w:rPr>
                <w:rFonts w:ascii="Arial" w:hAnsi="Arial" w:cs="Arial"/>
                <w:szCs w:val="20"/>
              </w:rPr>
              <w:t xml:space="preserve">Visibility during </w:t>
            </w:r>
            <w:proofErr w:type="spellStart"/>
            <w:proofErr w:type="gramStart"/>
            <w:r w:rsidRPr="00DA105F">
              <w:rPr>
                <w:rFonts w:ascii="Arial" w:hAnsi="Arial" w:cs="Arial"/>
                <w:szCs w:val="20"/>
              </w:rPr>
              <w:t>a</w:t>
            </w:r>
            <w:proofErr w:type="spellEnd"/>
            <w:proofErr w:type="gramEnd"/>
            <w:r w:rsidRPr="00DA105F">
              <w:rPr>
                <w:rFonts w:ascii="Arial" w:hAnsi="Arial" w:cs="Arial"/>
                <w:szCs w:val="20"/>
              </w:rPr>
              <w:t xml:space="preserve"> event may be impacted, guidance on what to do in these circumstances given in briefing </w:t>
            </w:r>
          </w:p>
          <w:p w14:paraId="0932E5E6" w14:textId="77777777" w:rsidR="00B87492" w:rsidRPr="00DA105F" w:rsidRDefault="00B87492" w:rsidP="00B87492">
            <w:pPr>
              <w:rPr>
                <w:rFonts w:ascii="Arial" w:hAnsi="Arial" w:cs="Arial"/>
                <w:szCs w:val="20"/>
              </w:rPr>
            </w:pPr>
            <w:r w:rsidRPr="00DA105F">
              <w:rPr>
                <w:rFonts w:ascii="Arial" w:hAnsi="Arial" w:cs="Arial"/>
                <w:szCs w:val="20"/>
              </w:rPr>
              <w:t xml:space="preserve">Hot temperatures could impact on the rider and equines welfare and health, parent/ guardian can ensure water available. </w:t>
            </w:r>
          </w:p>
          <w:p w14:paraId="00AA5F2E" w14:textId="6C3B66BA" w:rsidR="00B87492" w:rsidRPr="00DA105F" w:rsidRDefault="00B87492" w:rsidP="00B87492">
            <w:pPr>
              <w:rPr>
                <w:rFonts w:ascii="Arial" w:hAnsi="Arial" w:cs="Arial"/>
                <w:szCs w:val="20"/>
              </w:rPr>
            </w:pPr>
            <w:r w:rsidRPr="00DA105F">
              <w:rPr>
                <w:rFonts w:ascii="Arial" w:hAnsi="Arial" w:cs="Arial"/>
                <w:szCs w:val="20"/>
              </w:rPr>
              <w:t xml:space="preserve">Cold, wet, windy and rain/ snowy days can impact visibility, result in hypothermia. </w:t>
            </w:r>
            <w:r w:rsidRPr="00DA105F">
              <w:rPr>
                <w:rFonts w:ascii="Arial" w:hAnsi="Arial" w:cs="Arial"/>
                <w:szCs w:val="20"/>
              </w:rPr>
              <w:br/>
              <w:t xml:space="preserve">To mitigate riders advised of appropriate clothing for rider and equine alike, </w:t>
            </w:r>
          </w:p>
          <w:p w14:paraId="5B487EFE" w14:textId="08E1B8D8" w:rsidR="00B87492" w:rsidRPr="00DA105F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DA105F">
              <w:rPr>
                <w:b w:val="0"/>
                <w:bCs/>
                <w:szCs w:val="20"/>
              </w:rPr>
              <w:t>Event may</w:t>
            </w:r>
            <w:r w:rsidR="00BE060E">
              <w:rPr>
                <w:b w:val="0"/>
                <w:bCs/>
                <w:szCs w:val="20"/>
              </w:rPr>
              <w:t xml:space="preserve"> be</w:t>
            </w:r>
            <w:r w:rsidRPr="00DA105F">
              <w:rPr>
                <w:b w:val="0"/>
                <w:bCs/>
                <w:szCs w:val="20"/>
              </w:rPr>
              <w:t xml:space="preserve"> </w:t>
            </w:r>
            <w:r w:rsidR="00BE060E" w:rsidRPr="00DA105F">
              <w:rPr>
                <w:b w:val="0"/>
                <w:bCs/>
                <w:szCs w:val="20"/>
              </w:rPr>
              <w:t>cancel</w:t>
            </w:r>
            <w:r w:rsidR="00BE060E">
              <w:rPr>
                <w:b w:val="0"/>
                <w:bCs/>
                <w:szCs w:val="20"/>
              </w:rPr>
              <w:t>led</w:t>
            </w:r>
            <w:r w:rsidRPr="00DA105F">
              <w:rPr>
                <w:b w:val="0"/>
                <w:bCs/>
                <w:szCs w:val="20"/>
              </w:rPr>
              <w:t xml:space="preserve"> due to weather conditions, if deemed unsafe to continue by organiser. </w:t>
            </w:r>
          </w:p>
        </w:tc>
        <w:tc>
          <w:tcPr>
            <w:tcW w:w="2409" w:type="dxa"/>
            <w:shd w:val="clear" w:color="auto" w:fill="auto"/>
          </w:tcPr>
          <w:p w14:paraId="073CCF49" w14:textId="0B0E1691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During the event, ensure controls and compliance are monitored.</w:t>
            </w:r>
          </w:p>
        </w:tc>
        <w:tc>
          <w:tcPr>
            <w:tcW w:w="2127" w:type="dxa"/>
            <w:shd w:val="clear" w:color="auto" w:fill="auto"/>
          </w:tcPr>
          <w:p w14:paraId="42E8E468" w14:textId="36847BC6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PC appointed person to monitor </w:t>
            </w:r>
          </w:p>
        </w:tc>
        <w:tc>
          <w:tcPr>
            <w:tcW w:w="1581" w:type="dxa"/>
            <w:shd w:val="clear" w:color="auto" w:fill="auto"/>
          </w:tcPr>
          <w:p w14:paraId="7B8F4F28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79D3DB70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1A10E0E9" w14:textId="138D3AE1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Equine: bio security: horses could become ill whilst at the event and need medical care </w:t>
            </w:r>
          </w:p>
        </w:tc>
        <w:tc>
          <w:tcPr>
            <w:tcW w:w="2268" w:type="dxa"/>
            <w:shd w:val="clear" w:color="auto" w:fill="auto"/>
          </w:tcPr>
          <w:p w14:paraId="1491058B" w14:textId="2C1880BD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Horses and ponies </w:t>
            </w:r>
          </w:p>
        </w:tc>
        <w:tc>
          <w:tcPr>
            <w:tcW w:w="4140" w:type="dxa"/>
            <w:shd w:val="clear" w:color="auto" w:fill="auto"/>
          </w:tcPr>
          <w:p w14:paraId="430F9293" w14:textId="77777777" w:rsidR="00B87492" w:rsidRPr="00DA105F" w:rsidRDefault="00B87492" w:rsidP="00B87492">
            <w:pPr>
              <w:rPr>
                <w:rFonts w:ascii="Arial" w:hAnsi="Arial" w:cs="Arial"/>
                <w:szCs w:val="20"/>
              </w:rPr>
            </w:pPr>
            <w:r w:rsidRPr="00DA105F">
              <w:rPr>
                <w:rFonts w:ascii="Arial" w:hAnsi="Arial" w:cs="Arial"/>
                <w:szCs w:val="20"/>
              </w:rPr>
              <w:t xml:space="preserve">All horses and ponies in attendance will meet the vaccination requirements of the Pony Club as per its current rules. </w:t>
            </w:r>
          </w:p>
          <w:p w14:paraId="1A8E5022" w14:textId="2516965F" w:rsidR="00B87492" w:rsidRPr="00DA105F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DA105F">
              <w:rPr>
                <w:b w:val="0"/>
                <w:bCs/>
                <w:szCs w:val="20"/>
              </w:rPr>
              <w:t xml:space="preserve">ensure welfare of the equines at the event. </w:t>
            </w:r>
          </w:p>
        </w:tc>
        <w:tc>
          <w:tcPr>
            <w:tcW w:w="2409" w:type="dxa"/>
            <w:shd w:val="clear" w:color="auto" w:fill="auto"/>
          </w:tcPr>
          <w:p w14:paraId="60A4E963" w14:textId="7D451C82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During the event, ensure controls and compliance are monitored</w:t>
            </w:r>
          </w:p>
        </w:tc>
        <w:tc>
          <w:tcPr>
            <w:tcW w:w="2127" w:type="dxa"/>
            <w:shd w:val="clear" w:color="auto" w:fill="auto"/>
          </w:tcPr>
          <w:p w14:paraId="319A6E48" w14:textId="5F63AAE0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PC appointed person </w:t>
            </w:r>
          </w:p>
        </w:tc>
        <w:tc>
          <w:tcPr>
            <w:tcW w:w="1581" w:type="dxa"/>
            <w:shd w:val="clear" w:color="auto" w:fill="auto"/>
          </w:tcPr>
          <w:p w14:paraId="0C85888A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6A7278C7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56A13A59" w14:textId="0D9F32C3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Harm to an individual’s rights, wellbeing and mental/ physical being </w:t>
            </w:r>
          </w:p>
        </w:tc>
        <w:tc>
          <w:tcPr>
            <w:tcW w:w="2268" w:type="dxa"/>
            <w:shd w:val="clear" w:color="auto" w:fill="auto"/>
          </w:tcPr>
          <w:p w14:paraId="02483B48" w14:textId="2F6B1F15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Members, parents, guardians, officials and pedestrians</w:t>
            </w:r>
          </w:p>
        </w:tc>
        <w:tc>
          <w:tcPr>
            <w:tcW w:w="4140" w:type="dxa"/>
            <w:shd w:val="clear" w:color="auto" w:fill="auto"/>
          </w:tcPr>
          <w:p w14:paraId="3B9443F8" w14:textId="77777777" w:rsidR="00B87492" w:rsidRPr="003E790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>The organisation has members of staff to support with safeguarding of all involved at our activities. The Pony Club Safeguarding policy outlines the processes which should be adhered to (</w:t>
            </w:r>
            <w:hyperlink r:id="rId8" w:history="1">
              <w:r w:rsidRPr="003E7904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3E7904">
              <w:rPr>
                <w:b w:val="0"/>
                <w:bCs/>
                <w:sz w:val="20"/>
                <w:szCs w:val="20"/>
              </w:rPr>
              <w:t>).</w:t>
            </w:r>
          </w:p>
          <w:p w14:paraId="420044AE" w14:textId="77777777" w:rsidR="00B87492" w:rsidRPr="003E790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 xml:space="preserve">Those who regularly come in to contact with members, </w:t>
            </w:r>
            <w:proofErr w:type="spellStart"/>
            <w:r w:rsidRPr="003E7904">
              <w:rPr>
                <w:b w:val="0"/>
                <w:bCs/>
                <w:sz w:val="20"/>
                <w:szCs w:val="20"/>
              </w:rPr>
              <w:t>e.g</w:t>
            </w:r>
            <w:proofErr w:type="spellEnd"/>
            <w:r w:rsidRPr="003E7904">
              <w:rPr>
                <w:b w:val="0"/>
                <w:bCs/>
                <w:sz w:val="20"/>
                <w:szCs w:val="20"/>
              </w:rPr>
              <w:t xml:space="preserve"> Coaches and officials or those in a position of responsibility, must meet compliance checks. This is termed as regulated activity/ work and is covered in the </w:t>
            </w:r>
            <w:hyperlink r:id="rId9" w:history="1">
              <w:r w:rsidRPr="003E7904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Safer Recruitment Policies</w:t>
              </w:r>
            </w:hyperlink>
            <w:r w:rsidRPr="003E7904">
              <w:rPr>
                <w:b w:val="0"/>
                <w:bCs/>
                <w:sz w:val="20"/>
                <w:szCs w:val="20"/>
              </w:rPr>
              <w:t xml:space="preserve">. </w:t>
            </w:r>
          </w:p>
          <w:p w14:paraId="1F579AE8" w14:textId="77777777" w:rsidR="00B87492" w:rsidRPr="003E790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>Coaches level of supervision is determined by their qualifications (</w:t>
            </w:r>
            <w:hyperlink r:id="rId10" w:history="1">
              <w:r w:rsidRPr="003E7904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3E7904">
              <w:rPr>
                <w:b w:val="0"/>
                <w:bCs/>
                <w:sz w:val="20"/>
                <w:szCs w:val="20"/>
              </w:rPr>
              <w:t>).</w:t>
            </w:r>
          </w:p>
          <w:p w14:paraId="3AADAE0C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 xml:space="preserve">Members, parents, guardians, volunteers and officials adhere to the respective </w:t>
            </w:r>
            <w:hyperlink r:id="rId11" w:history="1">
              <w:r w:rsidRPr="003E7904">
                <w:rPr>
                  <w:rStyle w:val="Hyperlink"/>
                  <w:rFonts w:ascii="Arial" w:hAnsi="Arial" w:cs="Arial"/>
                  <w:color w:val="auto"/>
                  <w:szCs w:val="20"/>
                </w:rPr>
                <w:t>Code of Conduct</w:t>
              </w:r>
            </w:hyperlink>
            <w:r w:rsidRPr="003E7904">
              <w:rPr>
                <w:rFonts w:ascii="Arial" w:hAnsi="Arial" w:cs="Arial"/>
                <w:szCs w:val="20"/>
              </w:rPr>
              <w:t xml:space="preserve"> and steps are taken should this not be followed. </w:t>
            </w:r>
          </w:p>
          <w:p w14:paraId="33FAD84E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 xml:space="preserve">All measures identified in the </w:t>
            </w:r>
            <w:hyperlink r:id="rId12" w:history="1">
              <w:r w:rsidRPr="003E7904">
                <w:rPr>
                  <w:rStyle w:val="Hyperlink"/>
                  <w:rFonts w:ascii="Arial" w:hAnsi="Arial" w:cs="Arial"/>
                  <w:color w:val="auto"/>
                  <w:szCs w:val="20"/>
                </w:rPr>
                <w:t>Health and Safety Rule book</w:t>
              </w:r>
            </w:hyperlink>
            <w:r w:rsidRPr="003E7904">
              <w:rPr>
                <w:rFonts w:ascii="Arial" w:hAnsi="Arial" w:cs="Arial"/>
                <w:szCs w:val="20"/>
              </w:rPr>
              <w:t xml:space="preserve"> are adhered to, including first aid and accident reporting.</w:t>
            </w:r>
          </w:p>
          <w:p w14:paraId="3948E8ED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Members medical needs are identified through medical consent form and steps agreed with the parent/ guardian and nominated official to administer and store medication including record keeping.</w:t>
            </w:r>
          </w:p>
          <w:p w14:paraId="2816EF8E" w14:textId="3D1C959A" w:rsidR="00B87492" w:rsidRPr="001C198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 xml:space="preserve">The organisations </w:t>
            </w:r>
            <w:hyperlink r:id="rId13" w:history="1">
              <w:r w:rsidRPr="003E7904">
                <w:rPr>
                  <w:rStyle w:val="Hyperlink"/>
                  <w:b w:val="0"/>
                  <w:bCs/>
                  <w:color w:val="auto"/>
                  <w:sz w:val="20"/>
                  <w:szCs w:val="20"/>
                </w:rPr>
                <w:t>Drugs and Alcohol Policy</w:t>
              </w:r>
            </w:hyperlink>
            <w:r w:rsidRPr="003E7904">
              <w:rPr>
                <w:b w:val="0"/>
                <w:bCs/>
                <w:sz w:val="20"/>
                <w:szCs w:val="20"/>
              </w:rPr>
              <w:t xml:space="preserve"> is adhered to.</w:t>
            </w:r>
          </w:p>
        </w:tc>
        <w:tc>
          <w:tcPr>
            <w:tcW w:w="2409" w:type="dxa"/>
            <w:shd w:val="clear" w:color="auto" w:fill="auto"/>
          </w:tcPr>
          <w:p w14:paraId="0CA4160E" w14:textId="77777777" w:rsidR="00B87492" w:rsidRPr="00B6503A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A named safeguarding lead is appointed at activities and is present.</w:t>
            </w:r>
          </w:p>
          <w:p w14:paraId="12F0EF7C" w14:textId="0DEEDA26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Monitor and ensure compliance </w:t>
            </w:r>
          </w:p>
        </w:tc>
        <w:tc>
          <w:tcPr>
            <w:tcW w:w="2127" w:type="dxa"/>
            <w:shd w:val="clear" w:color="auto" w:fill="auto"/>
          </w:tcPr>
          <w:p w14:paraId="40202ACF" w14:textId="1F33AD16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2D171AF8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  <w:tr w:rsidR="00B87492" w:rsidRPr="005239F7" w14:paraId="42D76FD9" w14:textId="77777777" w:rsidTr="00B87492">
        <w:trPr>
          <w:cantSplit/>
          <w:trHeight w:val="588"/>
        </w:trPr>
        <w:tc>
          <w:tcPr>
            <w:tcW w:w="3538" w:type="dxa"/>
            <w:shd w:val="clear" w:color="auto" w:fill="auto"/>
          </w:tcPr>
          <w:p w14:paraId="1C83F132" w14:textId="77777777" w:rsidR="00B87492" w:rsidRPr="00B6503A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B6503A">
              <w:rPr>
                <w:b w:val="0"/>
                <w:bCs/>
                <w:sz w:val="20"/>
                <w:szCs w:val="20"/>
              </w:rPr>
              <w:lastRenderedPageBreak/>
              <w:t xml:space="preserve">Harm due to medical treatment of equine. </w:t>
            </w:r>
          </w:p>
          <w:p w14:paraId="15D31E3F" w14:textId="0CC8DA9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Injury could be crush, cut, bruise and glancing blow.</w:t>
            </w:r>
          </w:p>
        </w:tc>
        <w:tc>
          <w:tcPr>
            <w:tcW w:w="2268" w:type="dxa"/>
            <w:shd w:val="clear" w:color="auto" w:fill="auto"/>
          </w:tcPr>
          <w:p w14:paraId="5F3C1B72" w14:textId="10769B04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Members, parents, guardians, officials and pedestrians</w:t>
            </w:r>
          </w:p>
        </w:tc>
        <w:tc>
          <w:tcPr>
            <w:tcW w:w="4140" w:type="dxa"/>
            <w:shd w:val="clear" w:color="auto" w:fill="auto"/>
          </w:tcPr>
          <w:p w14:paraId="312598DC" w14:textId="3D3A5EB9" w:rsidR="00B87492" w:rsidRPr="003E7904" w:rsidRDefault="0029760D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Contact details of local vet are logged with organise</w:t>
            </w:r>
            <w:r w:rsidR="00466B8E">
              <w:rPr>
                <w:rFonts w:ascii="Arial" w:hAnsi="Arial" w:cs="Arial"/>
                <w:szCs w:val="20"/>
              </w:rPr>
              <w:t>r</w:t>
            </w:r>
          </w:p>
          <w:p w14:paraId="0A65F070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All incidents are recorded in line with The Pony Club procedures.</w:t>
            </w:r>
          </w:p>
          <w:p w14:paraId="03C5BB3A" w14:textId="573AD7DB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is shared with attendees.</w:t>
            </w:r>
          </w:p>
          <w:p w14:paraId="53AC5EEF" w14:textId="06CC4830" w:rsidR="00B87492" w:rsidRPr="003E7904" w:rsidRDefault="00466B8E" w:rsidP="00B8749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Organiser will have the branch equine first aid kit available at the event</w:t>
            </w:r>
            <w:r w:rsidR="00B87492" w:rsidRPr="003E7904">
              <w:rPr>
                <w:rFonts w:ascii="Arial" w:hAnsi="Arial" w:cs="Arial"/>
                <w:szCs w:val="20"/>
              </w:rPr>
              <w:t xml:space="preserve">, </w:t>
            </w:r>
          </w:p>
          <w:p w14:paraId="16C2DFE0" w14:textId="0350A545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.</w:t>
            </w:r>
          </w:p>
          <w:p w14:paraId="7B83DC27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Appropriate Personal Protective Equipment (PPE) is worn to aid treatment of the equine. Where necessary PPE meets the required safety standard.</w:t>
            </w:r>
          </w:p>
          <w:p w14:paraId="0CA1B816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Treatment is only administered by/ with approval of the owner.</w:t>
            </w:r>
          </w:p>
          <w:p w14:paraId="331FD778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The equine is handled during treatment by suitable adult(s) and instructions are followed.</w:t>
            </w:r>
          </w:p>
          <w:p w14:paraId="6799E843" w14:textId="77777777" w:rsidR="00B87492" w:rsidRPr="003E7904" w:rsidRDefault="00B87492" w:rsidP="00B87492">
            <w:pPr>
              <w:rPr>
                <w:rFonts w:ascii="Arial" w:hAnsi="Arial" w:cs="Arial"/>
                <w:szCs w:val="20"/>
              </w:rPr>
            </w:pPr>
            <w:r w:rsidRPr="003E7904">
              <w:rPr>
                <w:rFonts w:ascii="Arial" w:hAnsi="Arial" w:cs="Arial"/>
                <w:szCs w:val="20"/>
              </w:rPr>
              <w:t>The injury is assessed and severity. Veterinary assistance is sought as needed.</w:t>
            </w:r>
          </w:p>
          <w:p w14:paraId="1FF5C5F9" w14:textId="07D0CF55" w:rsidR="00B87492" w:rsidRPr="001C1984" w:rsidRDefault="00B87492" w:rsidP="00B87492">
            <w:pPr>
              <w:pStyle w:val="Heading2"/>
              <w:jc w:val="left"/>
              <w:rPr>
                <w:b w:val="0"/>
                <w:bCs/>
                <w:sz w:val="20"/>
                <w:szCs w:val="20"/>
              </w:rPr>
            </w:pPr>
            <w:r w:rsidRPr="003E7904">
              <w:rPr>
                <w:b w:val="0"/>
                <w:bCs/>
                <w:sz w:val="20"/>
                <w:szCs w:val="20"/>
              </w:rPr>
              <w:t>Appropriate medical treatment administered/ stored in line with item instructions and COSHH guidance supplied with the product</w:t>
            </w:r>
          </w:p>
        </w:tc>
        <w:tc>
          <w:tcPr>
            <w:tcW w:w="2409" w:type="dxa"/>
            <w:shd w:val="clear" w:color="auto" w:fill="auto"/>
          </w:tcPr>
          <w:p w14:paraId="32B8A7F7" w14:textId="6E0A30F1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 xml:space="preserve">Monitor and ensure compliance </w:t>
            </w:r>
          </w:p>
        </w:tc>
        <w:tc>
          <w:tcPr>
            <w:tcW w:w="2127" w:type="dxa"/>
            <w:shd w:val="clear" w:color="auto" w:fill="auto"/>
          </w:tcPr>
          <w:p w14:paraId="711085A5" w14:textId="18047FAB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  <w:r w:rsidRPr="00B6503A">
              <w:rPr>
                <w:rFonts w:ascii="Arial" w:hAnsi="Arial" w:cs="Arial"/>
                <w:szCs w:val="20"/>
              </w:rPr>
              <w:t>PC appointed person to monitor</w:t>
            </w:r>
          </w:p>
        </w:tc>
        <w:tc>
          <w:tcPr>
            <w:tcW w:w="1581" w:type="dxa"/>
            <w:shd w:val="clear" w:color="auto" w:fill="auto"/>
          </w:tcPr>
          <w:p w14:paraId="21E3FFC2" w14:textId="77777777" w:rsidR="00B87492" w:rsidRPr="001C1984" w:rsidRDefault="00B87492" w:rsidP="00B87492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1D62C61F" w14:textId="77777777" w:rsidR="00B21E39" w:rsidRPr="00602AB5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0"/>
        </w:rPr>
      </w:pPr>
    </w:p>
    <w:p w14:paraId="71575858" w14:textId="77777777" w:rsidR="00B21E39" w:rsidRPr="00602AB5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Cs w:val="20"/>
        </w:rPr>
      </w:pPr>
    </w:p>
    <w:tbl>
      <w:tblPr>
        <w:tblW w:w="16048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6"/>
        <w:gridCol w:w="3941"/>
        <w:gridCol w:w="3941"/>
      </w:tblGrid>
      <w:tr w:rsidR="00CE530D" w:rsidRPr="00602AB5" w14:paraId="3817379B" w14:textId="77777777" w:rsidTr="00602AB5">
        <w:trPr>
          <w:cantSplit/>
          <w:trHeight w:val="413"/>
        </w:trPr>
        <w:tc>
          <w:tcPr>
            <w:tcW w:w="8167" w:type="dxa"/>
            <w:shd w:val="clear" w:color="auto" w:fill="E6E6E6"/>
            <w:vAlign w:val="center"/>
          </w:tcPr>
          <w:p w14:paraId="3EE513F1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941" w:type="dxa"/>
            <w:shd w:val="clear" w:color="auto" w:fill="E6E6E6"/>
            <w:vAlign w:val="center"/>
          </w:tcPr>
          <w:p w14:paraId="753AD4A5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940" w:type="dxa"/>
            <w:shd w:val="clear" w:color="auto" w:fill="E6E6E6"/>
            <w:vAlign w:val="center"/>
          </w:tcPr>
          <w:p w14:paraId="6CFCC4CF" w14:textId="77777777" w:rsidR="00CE530D" w:rsidRPr="00602AB5" w:rsidRDefault="00CE530D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602AB5" w:rsidRPr="00602AB5" w14:paraId="1D9D22C2" w14:textId="77777777" w:rsidTr="00602AB5">
        <w:trPr>
          <w:cantSplit/>
          <w:trHeight w:val="588"/>
        </w:trPr>
        <w:tc>
          <w:tcPr>
            <w:tcW w:w="8167" w:type="dxa"/>
            <w:vAlign w:val="center"/>
          </w:tcPr>
          <w:p w14:paraId="05B39C3E" w14:textId="47846598" w:rsidR="00602AB5" w:rsidRPr="00E327D4" w:rsidRDefault="00602AB5" w:rsidP="00602AB5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Name</w:t>
            </w:r>
            <w:r w:rsidR="00E327D4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: </w:t>
            </w:r>
            <w:r w:rsidR="00477E5C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 C Fursdon</w:t>
            </w:r>
          </w:p>
        </w:tc>
        <w:tc>
          <w:tcPr>
            <w:tcW w:w="3940" w:type="dxa"/>
            <w:vAlign w:val="center"/>
          </w:tcPr>
          <w:p w14:paraId="74662F18" w14:textId="40611107" w:rsidR="00602AB5" w:rsidRPr="00602AB5" w:rsidRDefault="00466B8E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Cs w:val="20"/>
                <w:lang w:val="en-US"/>
              </w:rPr>
              <w:t>27.06.23</w:t>
            </w:r>
          </w:p>
        </w:tc>
        <w:tc>
          <w:tcPr>
            <w:tcW w:w="3941" w:type="dxa"/>
            <w:vAlign w:val="center"/>
          </w:tcPr>
          <w:p w14:paraId="30007BE1" w14:textId="4D7B0059" w:rsidR="00602AB5" w:rsidRPr="00602AB5" w:rsidRDefault="00466B8E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Cs w:val="20"/>
                <w:lang w:val="en-US"/>
              </w:rPr>
              <w:t>23.06.23</w:t>
            </w:r>
          </w:p>
        </w:tc>
      </w:tr>
      <w:tr w:rsidR="00602AB5" w:rsidRPr="00602AB5" w14:paraId="2CF96942" w14:textId="77777777" w:rsidTr="00602AB5">
        <w:trPr>
          <w:cantSplit/>
          <w:trHeight w:val="596"/>
        </w:trPr>
        <w:tc>
          <w:tcPr>
            <w:tcW w:w="8167" w:type="dxa"/>
            <w:vAlign w:val="center"/>
          </w:tcPr>
          <w:p w14:paraId="4FECE498" w14:textId="69870531" w:rsidR="00602AB5" w:rsidRPr="00E327D4" w:rsidRDefault="00602AB5" w:rsidP="00602AB5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602AB5">
              <w:rPr>
                <w:rFonts w:ascii="Arial" w:hAnsi="Arial" w:cs="Arial"/>
                <w:b/>
                <w:noProof/>
                <w:szCs w:val="20"/>
                <w:lang w:val="en-US"/>
              </w:rPr>
              <w:t>Signed:</w:t>
            </w:r>
          </w:p>
        </w:tc>
        <w:tc>
          <w:tcPr>
            <w:tcW w:w="3940" w:type="dxa"/>
            <w:vAlign w:val="center"/>
          </w:tcPr>
          <w:p w14:paraId="0F2C5451" w14:textId="77777777" w:rsidR="00602AB5" w:rsidRPr="00602AB5" w:rsidRDefault="00602AB5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  <w:tc>
          <w:tcPr>
            <w:tcW w:w="3941" w:type="dxa"/>
            <w:vAlign w:val="center"/>
          </w:tcPr>
          <w:p w14:paraId="0122BEAB" w14:textId="4B7CD60B" w:rsidR="00602AB5" w:rsidRPr="00602AB5" w:rsidRDefault="00602AB5" w:rsidP="00602AB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7747D939" w14:textId="77777777" w:rsidR="00602D81" w:rsidRPr="00602AB5" w:rsidRDefault="00602D81" w:rsidP="00C81454">
      <w:pPr>
        <w:ind w:right="-254"/>
        <w:rPr>
          <w:rFonts w:ascii="Arial" w:hAnsi="Arial" w:cs="Arial"/>
          <w:szCs w:val="20"/>
        </w:rPr>
      </w:pPr>
    </w:p>
    <w:sectPr w:rsidR="00602D81" w:rsidRPr="00602AB5" w:rsidSect="005239F7">
      <w:headerReference w:type="default" r:id="rId14"/>
      <w:footerReference w:type="default" r:id="rId15"/>
      <w:footerReference w:type="first" r:id="rId16"/>
      <w:pgSz w:w="16838" w:h="11906" w:orient="landscape" w:code="9"/>
      <w:pgMar w:top="720" w:right="720" w:bottom="720" w:left="720" w:header="283" w:footer="5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E92F1" w14:textId="77777777" w:rsidR="00AB5848" w:rsidRDefault="00AB5848">
      <w:r>
        <w:separator/>
      </w:r>
    </w:p>
  </w:endnote>
  <w:endnote w:type="continuationSeparator" w:id="0">
    <w:p w14:paraId="75E95BED" w14:textId="77777777" w:rsidR="00AB5848" w:rsidRDefault="00AB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59EC9" w14:textId="3AEB53AF" w:rsidR="00403A99" w:rsidRPr="005239F7" w:rsidRDefault="00403A99" w:rsidP="00403A99">
    <w:pPr>
      <w:pStyle w:val="Footer"/>
      <w:jc w:val="cen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The Pony Club, Health &amp; Safety</w:t>
    </w:r>
    <w:r>
      <w:rPr>
        <w:rFonts w:ascii="Arial" w:hAnsi="Arial" w:cs="Arial"/>
        <w:sz w:val="22"/>
        <w:szCs w:val="22"/>
      </w:rPr>
      <w:t xml:space="preserve"> </w:t>
    </w:r>
    <w:r w:rsidRPr="005239F7">
      <w:rPr>
        <w:rFonts w:ascii="Arial" w:hAnsi="Arial" w:cs="Arial"/>
        <w:sz w:val="22"/>
        <w:szCs w:val="22"/>
      </w:rPr>
      <w:ptab w:relativeTo="margin" w:alignment="center" w:leader="none"/>
    </w:r>
    <w:r w:rsidRPr="005239F7">
      <w:rPr>
        <w:rFonts w:ascii="Arial" w:hAnsi="Arial" w:cs="Arial"/>
        <w:sz w:val="22"/>
        <w:szCs w:val="22"/>
      </w:rPr>
      <w:ptab w:relativeTo="margin" w:alignment="right" w:leader="none"/>
    </w:r>
    <w:sdt>
      <w:sdtPr>
        <w:rPr>
          <w:rFonts w:ascii="Arial" w:hAnsi="Arial" w:cs="Arial"/>
          <w:sz w:val="22"/>
          <w:szCs w:val="22"/>
        </w:rPr>
        <w:id w:val="-519163641"/>
        <w:docPartObj>
          <w:docPartGallery w:val="Page Numbers (Bottom of Page)"/>
          <w:docPartUnique/>
        </w:docPartObj>
      </w:sdtPr>
      <w:sdtContent>
        <w:sdt>
          <w:sdtPr>
            <w:rPr>
              <w:rFonts w:ascii="Arial" w:hAnsi="Arial" w:cs="Arial"/>
              <w:sz w:val="22"/>
              <w:szCs w:val="22"/>
            </w:rPr>
            <w:id w:val="517816648"/>
            <w:docPartObj>
              <w:docPartGallery w:val="Page Numbers (Top of Page)"/>
              <w:docPartUnique/>
            </w:docPartObj>
          </w:sdtPr>
          <w:sdtContent>
            <w:r w:rsidRPr="005239F7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PAGE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8823F6">
              <w:rPr>
                <w:rFonts w:ascii="Arial" w:hAnsi="Arial" w:cs="Arial"/>
                <w:b/>
                <w:noProof/>
                <w:sz w:val="22"/>
                <w:szCs w:val="22"/>
              </w:rPr>
              <w:t>7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  <w:r w:rsidRPr="005239F7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NUMPAGES 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8823F6">
              <w:rPr>
                <w:rFonts w:ascii="Arial" w:hAnsi="Arial" w:cs="Arial"/>
                <w:b/>
                <w:noProof/>
                <w:sz w:val="22"/>
                <w:szCs w:val="22"/>
              </w:rPr>
              <w:t>7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</w:sdtContent>
        </w:sdt>
      </w:sdtContent>
    </w:sdt>
    <w:r w:rsidRPr="005239F7">
      <w:rPr>
        <w:rFonts w:ascii="Arial" w:hAnsi="Arial" w:cs="Arial"/>
        <w:sz w:val="22"/>
        <w:szCs w:val="22"/>
      </w:rPr>
      <w:t xml:space="preserve"> </w:t>
    </w:r>
  </w:p>
  <w:p w14:paraId="4FDD55EF" w14:textId="226A02AD" w:rsidR="00E70DCA" w:rsidRPr="00403A99" w:rsidRDefault="00403A99" w:rsidP="00403A99">
    <w:pPr>
      <w:pStyle w:val="Foo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Risk Assessment</w:t>
    </w:r>
    <w:r>
      <w:rPr>
        <w:rFonts w:ascii="Arial" w:hAnsi="Arial" w:cs="Arial"/>
        <w:sz w:val="22"/>
        <w:szCs w:val="22"/>
      </w:rPr>
      <w:t>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35930" w14:textId="3A0304AB" w:rsidR="00E70DCA" w:rsidRPr="005239F7" w:rsidRDefault="005239F7" w:rsidP="0063059B">
    <w:pPr>
      <w:pStyle w:val="Footer"/>
      <w:jc w:val="cen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The Pony Club, Health &amp; Safety</w:t>
    </w:r>
    <w:r w:rsidRPr="005239F7">
      <w:rPr>
        <w:rFonts w:ascii="Arial" w:hAnsi="Arial" w:cs="Arial"/>
        <w:sz w:val="22"/>
        <w:szCs w:val="22"/>
      </w:rPr>
      <w:ptab w:relativeTo="margin" w:alignment="center" w:leader="none"/>
    </w:r>
    <w:r w:rsidRPr="005239F7">
      <w:rPr>
        <w:rFonts w:ascii="Arial" w:hAnsi="Arial" w:cs="Arial"/>
        <w:sz w:val="22"/>
        <w:szCs w:val="22"/>
      </w:rPr>
      <w:ptab w:relativeTo="margin" w:alignment="right" w:leader="none"/>
    </w:r>
    <w:sdt>
      <w:sdtPr>
        <w:rPr>
          <w:rFonts w:ascii="Arial" w:hAnsi="Arial" w:cs="Arial"/>
          <w:sz w:val="22"/>
          <w:szCs w:val="22"/>
        </w:rPr>
        <w:id w:val="-1895267154"/>
        <w:docPartObj>
          <w:docPartGallery w:val="Page Numbers (Bottom of Page)"/>
          <w:docPartUnique/>
        </w:docPartObj>
      </w:sdtPr>
      <w:sdtContent>
        <w:sdt>
          <w:sdtPr>
            <w:rPr>
              <w:rFonts w:ascii="Arial" w:hAnsi="Arial" w:cs="Arial"/>
              <w:sz w:val="22"/>
              <w:szCs w:val="22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r w:rsidRPr="005239F7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PAGE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8823F6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  <w:r w:rsidRPr="005239F7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begin"/>
            </w:r>
            <w:r w:rsidRPr="005239F7">
              <w:rPr>
                <w:rFonts w:ascii="Arial" w:hAnsi="Arial" w:cs="Arial"/>
                <w:b/>
                <w:sz w:val="22"/>
                <w:szCs w:val="22"/>
              </w:rPr>
              <w:instrText xml:space="preserve"> NUMPAGES  </w:instrTex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separate"/>
            </w:r>
            <w:r w:rsidR="008823F6">
              <w:rPr>
                <w:rFonts w:ascii="Arial" w:hAnsi="Arial" w:cs="Arial"/>
                <w:b/>
                <w:noProof/>
                <w:sz w:val="22"/>
                <w:szCs w:val="22"/>
              </w:rPr>
              <w:t>1</w:t>
            </w:r>
            <w:r w:rsidRPr="005239F7">
              <w:rPr>
                <w:rFonts w:ascii="Arial" w:hAnsi="Arial" w:cs="Arial"/>
                <w:b/>
                <w:bCs w:val="0"/>
                <w:sz w:val="22"/>
                <w:szCs w:val="22"/>
              </w:rPr>
              <w:fldChar w:fldCharType="end"/>
            </w:r>
          </w:sdtContent>
        </w:sdt>
      </w:sdtContent>
    </w:sdt>
    <w:r w:rsidRPr="005239F7">
      <w:rPr>
        <w:rFonts w:ascii="Arial" w:hAnsi="Arial" w:cs="Arial"/>
        <w:sz w:val="22"/>
        <w:szCs w:val="22"/>
      </w:rPr>
      <w:t xml:space="preserve"> </w:t>
    </w:r>
  </w:p>
  <w:p w14:paraId="20D6D6BC" w14:textId="2510D2CE" w:rsidR="005239F7" w:rsidRPr="005239F7" w:rsidRDefault="005239F7" w:rsidP="005239F7">
    <w:pPr>
      <w:pStyle w:val="Footer"/>
      <w:rPr>
        <w:rFonts w:ascii="Arial" w:hAnsi="Arial" w:cs="Arial"/>
        <w:sz w:val="22"/>
        <w:szCs w:val="22"/>
      </w:rPr>
    </w:pPr>
    <w:r w:rsidRPr="005239F7">
      <w:rPr>
        <w:rFonts w:ascii="Arial" w:hAnsi="Arial" w:cs="Arial"/>
        <w:sz w:val="22"/>
        <w:szCs w:val="22"/>
      </w:rPr>
      <w:t>Risk Assessments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C57C1" w14:textId="77777777" w:rsidR="00AB5848" w:rsidRDefault="00AB5848">
      <w:r>
        <w:separator/>
      </w:r>
    </w:p>
  </w:footnote>
  <w:footnote w:type="continuationSeparator" w:id="0">
    <w:p w14:paraId="29435F48" w14:textId="77777777" w:rsidR="00AB5848" w:rsidRDefault="00AB5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2AA0" w14:textId="77777777" w:rsidR="00E70DCA" w:rsidRDefault="00E70DCA">
    <w:pPr>
      <w:pStyle w:val="Header"/>
    </w:pPr>
  </w:p>
  <w:p w14:paraId="0F98318A" w14:textId="77777777" w:rsidR="00E70DCA" w:rsidRPr="003E50C6" w:rsidRDefault="00E70DCA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85CEF"/>
    <w:multiLevelType w:val="hybridMultilevel"/>
    <w:tmpl w:val="F54E5D64"/>
    <w:lvl w:ilvl="0" w:tplc="4FFCE62E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44BE"/>
    <w:multiLevelType w:val="hybridMultilevel"/>
    <w:tmpl w:val="CC74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0517"/>
    <w:multiLevelType w:val="hybridMultilevel"/>
    <w:tmpl w:val="E05E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94309"/>
    <w:multiLevelType w:val="hybridMultilevel"/>
    <w:tmpl w:val="C590A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85A7D"/>
    <w:multiLevelType w:val="hybridMultilevel"/>
    <w:tmpl w:val="9338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BE6"/>
    <w:multiLevelType w:val="hybridMultilevel"/>
    <w:tmpl w:val="FDE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C3D35"/>
    <w:multiLevelType w:val="hybridMultilevel"/>
    <w:tmpl w:val="12441376"/>
    <w:lvl w:ilvl="0" w:tplc="F85A2D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8196E"/>
    <w:multiLevelType w:val="hybridMultilevel"/>
    <w:tmpl w:val="A940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166AB"/>
    <w:multiLevelType w:val="hybridMultilevel"/>
    <w:tmpl w:val="0A22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E7E2F"/>
    <w:multiLevelType w:val="hybridMultilevel"/>
    <w:tmpl w:val="0D34F1A2"/>
    <w:lvl w:ilvl="0" w:tplc="104CB0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4114A5"/>
    <w:multiLevelType w:val="hybridMultilevel"/>
    <w:tmpl w:val="0868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E7AD8"/>
    <w:multiLevelType w:val="hybridMultilevel"/>
    <w:tmpl w:val="25465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756419"/>
    <w:multiLevelType w:val="hybridMultilevel"/>
    <w:tmpl w:val="A91AD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9B1412"/>
    <w:multiLevelType w:val="hybridMultilevel"/>
    <w:tmpl w:val="391E8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EB6624"/>
    <w:multiLevelType w:val="hybridMultilevel"/>
    <w:tmpl w:val="72A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D35B2"/>
    <w:multiLevelType w:val="hybridMultilevel"/>
    <w:tmpl w:val="42CC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E96499"/>
    <w:multiLevelType w:val="hybridMultilevel"/>
    <w:tmpl w:val="0E5E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461D77"/>
    <w:multiLevelType w:val="hybridMultilevel"/>
    <w:tmpl w:val="3FAAE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909442">
    <w:abstractNumId w:val="23"/>
  </w:num>
  <w:num w:numId="2" w16cid:durableId="2106656370">
    <w:abstractNumId w:val="4"/>
  </w:num>
  <w:num w:numId="3" w16cid:durableId="1191724158">
    <w:abstractNumId w:val="16"/>
  </w:num>
  <w:num w:numId="4" w16cid:durableId="1434742497">
    <w:abstractNumId w:val="5"/>
  </w:num>
  <w:num w:numId="5" w16cid:durableId="102699293">
    <w:abstractNumId w:val="8"/>
  </w:num>
  <w:num w:numId="6" w16cid:durableId="1052265047">
    <w:abstractNumId w:val="15"/>
  </w:num>
  <w:num w:numId="7" w16cid:durableId="1670520806">
    <w:abstractNumId w:val="18"/>
  </w:num>
  <w:num w:numId="8" w16cid:durableId="1675953853">
    <w:abstractNumId w:val="19"/>
  </w:num>
  <w:num w:numId="9" w16cid:durableId="1693526844">
    <w:abstractNumId w:val="14"/>
  </w:num>
  <w:num w:numId="10" w16cid:durableId="1233852956">
    <w:abstractNumId w:val="7"/>
  </w:num>
  <w:num w:numId="11" w16cid:durableId="1424763576">
    <w:abstractNumId w:val="22"/>
  </w:num>
  <w:num w:numId="12" w16cid:durableId="346911919">
    <w:abstractNumId w:val="10"/>
  </w:num>
  <w:num w:numId="13" w16cid:durableId="1485003144">
    <w:abstractNumId w:val="17"/>
  </w:num>
  <w:num w:numId="14" w16cid:durableId="1676150002">
    <w:abstractNumId w:val="21"/>
  </w:num>
  <w:num w:numId="15" w16cid:durableId="755980747">
    <w:abstractNumId w:val="11"/>
  </w:num>
  <w:num w:numId="16" w16cid:durableId="57633101">
    <w:abstractNumId w:val="2"/>
  </w:num>
  <w:num w:numId="17" w16cid:durableId="1666664727">
    <w:abstractNumId w:val="1"/>
  </w:num>
  <w:num w:numId="18" w16cid:durableId="353267368">
    <w:abstractNumId w:val="20"/>
  </w:num>
  <w:num w:numId="19" w16cid:durableId="1279751066">
    <w:abstractNumId w:val="13"/>
  </w:num>
  <w:num w:numId="20" w16cid:durableId="727727026">
    <w:abstractNumId w:val="3"/>
  </w:num>
  <w:num w:numId="21" w16cid:durableId="692994468">
    <w:abstractNumId w:val="6"/>
  </w:num>
  <w:num w:numId="22" w16cid:durableId="1125082244">
    <w:abstractNumId w:val="12"/>
  </w:num>
  <w:num w:numId="23" w16cid:durableId="2041275392">
    <w:abstractNumId w:val="9"/>
  </w:num>
  <w:num w:numId="24" w16cid:durableId="2096391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43"/>
    <w:rsid w:val="0000778B"/>
    <w:rsid w:val="0001214B"/>
    <w:rsid w:val="00015F27"/>
    <w:rsid w:val="0005711A"/>
    <w:rsid w:val="000630F7"/>
    <w:rsid w:val="0006511D"/>
    <w:rsid w:val="00067A40"/>
    <w:rsid w:val="000908FB"/>
    <w:rsid w:val="00097B4D"/>
    <w:rsid w:val="000A09BF"/>
    <w:rsid w:val="000B3AF1"/>
    <w:rsid w:val="000B4420"/>
    <w:rsid w:val="000B57F8"/>
    <w:rsid w:val="000C2078"/>
    <w:rsid w:val="000C27C9"/>
    <w:rsid w:val="000C5239"/>
    <w:rsid w:val="000D0233"/>
    <w:rsid w:val="000F4ED6"/>
    <w:rsid w:val="000F5011"/>
    <w:rsid w:val="0010372C"/>
    <w:rsid w:val="0010654A"/>
    <w:rsid w:val="00126F3F"/>
    <w:rsid w:val="00131D8F"/>
    <w:rsid w:val="00135DEB"/>
    <w:rsid w:val="001412A7"/>
    <w:rsid w:val="00142C91"/>
    <w:rsid w:val="00153F5A"/>
    <w:rsid w:val="001557C1"/>
    <w:rsid w:val="001710EB"/>
    <w:rsid w:val="00182D98"/>
    <w:rsid w:val="00184E08"/>
    <w:rsid w:val="0018607D"/>
    <w:rsid w:val="00187960"/>
    <w:rsid w:val="001A0AA4"/>
    <w:rsid w:val="001A1DAE"/>
    <w:rsid w:val="001A3D3A"/>
    <w:rsid w:val="001B2319"/>
    <w:rsid w:val="001C1984"/>
    <w:rsid w:val="001E27D6"/>
    <w:rsid w:val="001E3F0B"/>
    <w:rsid w:val="001E7A13"/>
    <w:rsid w:val="001F42EB"/>
    <w:rsid w:val="001F4E54"/>
    <w:rsid w:val="001F545A"/>
    <w:rsid w:val="001F7700"/>
    <w:rsid w:val="00205FDF"/>
    <w:rsid w:val="00210AE6"/>
    <w:rsid w:val="002169E4"/>
    <w:rsid w:val="00230DC8"/>
    <w:rsid w:val="00231C57"/>
    <w:rsid w:val="002365DB"/>
    <w:rsid w:val="0026467D"/>
    <w:rsid w:val="002735A0"/>
    <w:rsid w:val="002740AF"/>
    <w:rsid w:val="0029760D"/>
    <w:rsid w:val="002A0887"/>
    <w:rsid w:val="002A4B03"/>
    <w:rsid w:val="002B2333"/>
    <w:rsid w:val="002B52F4"/>
    <w:rsid w:val="002C0843"/>
    <w:rsid w:val="002D3EC3"/>
    <w:rsid w:val="002D457A"/>
    <w:rsid w:val="002D5BA5"/>
    <w:rsid w:val="002D76A6"/>
    <w:rsid w:val="002E3010"/>
    <w:rsid w:val="002E489F"/>
    <w:rsid w:val="002F1089"/>
    <w:rsid w:val="002F1526"/>
    <w:rsid w:val="002F2A92"/>
    <w:rsid w:val="0030404D"/>
    <w:rsid w:val="00304DD9"/>
    <w:rsid w:val="003170F0"/>
    <w:rsid w:val="0032651E"/>
    <w:rsid w:val="00331277"/>
    <w:rsid w:val="003358A0"/>
    <w:rsid w:val="00336749"/>
    <w:rsid w:val="0035544F"/>
    <w:rsid w:val="00370576"/>
    <w:rsid w:val="00372CEF"/>
    <w:rsid w:val="00375B94"/>
    <w:rsid w:val="0037612E"/>
    <w:rsid w:val="003830FB"/>
    <w:rsid w:val="003912E7"/>
    <w:rsid w:val="0039168A"/>
    <w:rsid w:val="003B12B9"/>
    <w:rsid w:val="003B77EE"/>
    <w:rsid w:val="003D4B05"/>
    <w:rsid w:val="003E50C6"/>
    <w:rsid w:val="003E7ACE"/>
    <w:rsid w:val="003F40E1"/>
    <w:rsid w:val="00403957"/>
    <w:rsid w:val="00403A99"/>
    <w:rsid w:val="00403F6D"/>
    <w:rsid w:val="00421B21"/>
    <w:rsid w:val="004456B3"/>
    <w:rsid w:val="00453CC8"/>
    <w:rsid w:val="004576C1"/>
    <w:rsid w:val="00466B8E"/>
    <w:rsid w:val="00477E5C"/>
    <w:rsid w:val="004A0371"/>
    <w:rsid w:val="004A463F"/>
    <w:rsid w:val="004B130F"/>
    <w:rsid w:val="004C1525"/>
    <w:rsid w:val="004E4C05"/>
    <w:rsid w:val="00507583"/>
    <w:rsid w:val="00510417"/>
    <w:rsid w:val="005129CF"/>
    <w:rsid w:val="00516ADC"/>
    <w:rsid w:val="00521464"/>
    <w:rsid w:val="005239F7"/>
    <w:rsid w:val="0053470C"/>
    <w:rsid w:val="00547051"/>
    <w:rsid w:val="005512A4"/>
    <w:rsid w:val="00552B4B"/>
    <w:rsid w:val="0057104B"/>
    <w:rsid w:val="00572662"/>
    <w:rsid w:val="005919F0"/>
    <w:rsid w:val="005927D6"/>
    <w:rsid w:val="005B16B3"/>
    <w:rsid w:val="005B63BD"/>
    <w:rsid w:val="005C29AF"/>
    <w:rsid w:val="005C6A69"/>
    <w:rsid w:val="005D3010"/>
    <w:rsid w:val="005D79AD"/>
    <w:rsid w:val="005E2CF2"/>
    <w:rsid w:val="005E5015"/>
    <w:rsid w:val="005F4C58"/>
    <w:rsid w:val="005F4E72"/>
    <w:rsid w:val="00602AB5"/>
    <w:rsid w:val="00602D81"/>
    <w:rsid w:val="00605EF7"/>
    <w:rsid w:val="00607268"/>
    <w:rsid w:val="0063059B"/>
    <w:rsid w:val="00632675"/>
    <w:rsid w:val="006343C3"/>
    <w:rsid w:val="00634471"/>
    <w:rsid w:val="00643992"/>
    <w:rsid w:val="00655263"/>
    <w:rsid w:val="00655405"/>
    <w:rsid w:val="00673FCF"/>
    <w:rsid w:val="00692CD0"/>
    <w:rsid w:val="006951B9"/>
    <w:rsid w:val="006F7533"/>
    <w:rsid w:val="007013F5"/>
    <w:rsid w:val="00702667"/>
    <w:rsid w:val="0070555B"/>
    <w:rsid w:val="00707EB0"/>
    <w:rsid w:val="007130E4"/>
    <w:rsid w:val="00720EB9"/>
    <w:rsid w:val="00720F1C"/>
    <w:rsid w:val="00731DC2"/>
    <w:rsid w:val="00737A1E"/>
    <w:rsid w:val="00737DAE"/>
    <w:rsid w:val="00765C3C"/>
    <w:rsid w:val="00774A54"/>
    <w:rsid w:val="007914A9"/>
    <w:rsid w:val="007948EB"/>
    <w:rsid w:val="007A0FE3"/>
    <w:rsid w:val="007A7ACC"/>
    <w:rsid w:val="007C2234"/>
    <w:rsid w:val="007C5F65"/>
    <w:rsid w:val="007E094F"/>
    <w:rsid w:val="007E2BEE"/>
    <w:rsid w:val="007F1A80"/>
    <w:rsid w:val="007F6B71"/>
    <w:rsid w:val="00800531"/>
    <w:rsid w:val="00806159"/>
    <w:rsid w:val="00811F1E"/>
    <w:rsid w:val="00831339"/>
    <w:rsid w:val="00844DAD"/>
    <w:rsid w:val="00851665"/>
    <w:rsid w:val="00852245"/>
    <w:rsid w:val="00853652"/>
    <w:rsid w:val="008555D9"/>
    <w:rsid w:val="00867952"/>
    <w:rsid w:val="008823F6"/>
    <w:rsid w:val="0089264C"/>
    <w:rsid w:val="008977E2"/>
    <w:rsid w:val="008B0D95"/>
    <w:rsid w:val="008B57ED"/>
    <w:rsid w:val="008C3042"/>
    <w:rsid w:val="008C4032"/>
    <w:rsid w:val="008D454D"/>
    <w:rsid w:val="008E3865"/>
    <w:rsid w:val="008F071D"/>
    <w:rsid w:val="008F3902"/>
    <w:rsid w:val="0090093A"/>
    <w:rsid w:val="00913C3D"/>
    <w:rsid w:val="009167C2"/>
    <w:rsid w:val="00916C37"/>
    <w:rsid w:val="009202C0"/>
    <w:rsid w:val="00934F5B"/>
    <w:rsid w:val="00936CE6"/>
    <w:rsid w:val="0094352C"/>
    <w:rsid w:val="00960E63"/>
    <w:rsid w:val="00970A0C"/>
    <w:rsid w:val="00982CD8"/>
    <w:rsid w:val="00993110"/>
    <w:rsid w:val="009A4518"/>
    <w:rsid w:val="009B11E8"/>
    <w:rsid w:val="009C16F3"/>
    <w:rsid w:val="009C26B7"/>
    <w:rsid w:val="009C2AA5"/>
    <w:rsid w:val="009D1FCA"/>
    <w:rsid w:val="009D5E62"/>
    <w:rsid w:val="009F15AA"/>
    <w:rsid w:val="009F42F3"/>
    <w:rsid w:val="009F4831"/>
    <w:rsid w:val="00A10BFA"/>
    <w:rsid w:val="00A362C9"/>
    <w:rsid w:val="00A40711"/>
    <w:rsid w:val="00A46688"/>
    <w:rsid w:val="00A52D4C"/>
    <w:rsid w:val="00A635B1"/>
    <w:rsid w:val="00A67FAD"/>
    <w:rsid w:val="00A7162E"/>
    <w:rsid w:val="00A759FE"/>
    <w:rsid w:val="00A876ED"/>
    <w:rsid w:val="00AB5848"/>
    <w:rsid w:val="00AB6976"/>
    <w:rsid w:val="00AC7AE7"/>
    <w:rsid w:val="00AD5D9F"/>
    <w:rsid w:val="00AD6D8C"/>
    <w:rsid w:val="00AF2CDA"/>
    <w:rsid w:val="00B03860"/>
    <w:rsid w:val="00B142E0"/>
    <w:rsid w:val="00B21E39"/>
    <w:rsid w:val="00B33987"/>
    <w:rsid w:val="00B33D0A"/>
    <w:rsid w:val="00B57239"/>
    <w:rsid w:val="00B66630"/>
    <w:rsid w:val="00B734B1"/>
    <w:rsid w:val="00B80618"/>
    <w:rsid w:val="00B829FF"/>
    <w:rsid w:val="00B87492"/>
    <w:rsid w:val="00B9562E"/>
    <w:rsid w:val="00BA26CB"/>
    <w:rsid w:val="00BB24EE"/>
    <w:rsid w:val="00BC2BAA"/>
    <w:rsid w:val="00BE060E"/>
    <w:rsid w:val="00BE17EB"/>
    <w:rsid w:val="00BE19F7"/>
    <w:rsid w:val="00BE3CF8"/>
    <w:rsid w:val="00C02473"/>
    <w:rsid w:val="00C06412"/>
    <w:rsid w:val="00C236F1"/>
    <w:rsid w:val="00C30F5D"/>
    <w:rsid w:val="00C45326"/>
    <w:rsid w:val="00C81454"/>
    <w:rsid w:val="00C97753"/>
    <w:rsid w:val="00CC60EE"/>
    <w:rsid w:val="00CD77EB"/>
    <w:rsid w:val="00CE530D"/>
    <w:rsid w:val="00CF1C67"/>
    <w:rsid w:val="00CF2095"/>
    <w:rsid w:val="00D00FF4"/>
    <w:rsid w:val="00D31A84"/>
    <w:rsid w:val="00D43273"/>
    <w:rsid w:val="00D519B3"/>
    <w:rsid w:val="00D57164"/>
    <w:rsid w:val="00D6483E"/>
    <w:rsid w:val="00D65A54"/>
    <w:rsid w:val="00D74C8C"/>
    <w:rsid w:val="00D800A0"/>
    <w:rsid w:val="00D806C0"/>
    <w:rsid w:val="00D84A77"/>
    <w:rsid w:val="00D850E2"/>
    <w:rsid w:val="00D93DF9"/>
    <w:rsid w:val="00D96E22"/>
    <w:rsid w:val="00DA105F"/>
    <w:rsid w:val="00DA1A25"/>
    <w:rsid w:val="00DA3DA1"/>
    <w:rsid w:val="00DA5C69"/>
    <w:rsid w:val="00DB0F5E"/>
    <w:rsid w:val="00DB6A82"/>
    <w:rsid w:val="00DC6F73"/>
    <w:rsid w:val="00DD522A"/>
    <w:rsid w:val="00DE7FB6"/>
    <w:rsid w:val="00E11A3E"/>
    <w:rsid w:val="00E214E8"/>
    <w:rsid w:val="00E238BF"/>
    <w:rsid w:val="00E23B5D"/>
    <w:rsid w:val="00E31043"/>
    <w:rsid w:val="00E327D4"/>
    <w:rsid w:val="00E331CA"/>
    <w:rsid w:val="00E37A47"/>
    <w:rsid w:val="00E42713"/>
    <w:rsid w:val="00E47899"/>
    <w:rsid w:val="00E47C13"/>
    <w:rsid w:val="00E70DCA"/>
    <w:rsid w:val="00E826BB"/>
    <w:rsid w:val="00E92673"/>
    <w:rsid w:val="00E93902"/>
    <w:rsid w:val="00EA0D20"/>
    <w:rsid w:val="00EA6A1A"/>
    <w:rsid w:val="00EB4FDA"/>
    <w:rsid w:val="00EF71B4"/>
    <w:rsid w:val="00F01F86"/>
    <w:rsid w:val="00F17BE4"/>
    <w:rsid w:val="00F246AD"/>
    <w:rsid w:val="00F40275"/>
    <w:rsid w:val="00F41E83"/>
    <w:rsid w:val="00F425CB"/>
    <w:rsid w:val="00F475FF"/>
    <w:rsid w:val="00F54079"/>
    <w:rsid w:val="00F83C19"/>
    <w:rsid w:val="00F8611D"/>
    <w:rsid w:val="00FA0CF7"/>
    <w:rsid w:val="00FA4443"/>
    <w:rsid w:val="00FF0E00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D5381F"/>
  <w15:docId w15:val="{3951D7D0-4C3C-4322-BB95-1A2DC636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65A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uk.org/officials/safeguarding/our-duty-of-care/" TargetMode="External"/><Relationship Id="rId13" Type="http://schemas.openxmlformats.org/officeDocument/2006/relationships/hyperlink" Target="https://pcuk.org/officials/health-and-safety/alcohol-and-drugs-policy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pcuk.org/officials/ruleboo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cuk.org/officials/safeguarding/other-relevant-policies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cuk.org/coach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cuk.org/officials/safeguarding/safer-recruitment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V.4 09.11.06</Template>
  <TotalTime>0</TotalTime>
  <Pages>5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Charlotte Fursdon</cp:lastModifiedBy>
  <cp:revision>2</cp:revision>
  <cp:lastPrinted>2006-10-26T17:35:00Z</cp:lastPrinted>
  <dcterms:created xsi:type="dcterms:W3CDTF">2023-06-23T22:39:00Z</dcterms:created>
  <dcterms:modified xsi:type="dcterms:W3CDTF">2023-06-23T22:39:00Z</dcterms:modified>
</cp:coreProperties>
</file>