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5AB02" w14:textId="77777777" w:rsidR="00FE6BF1" w:rsidRPr="00FE6BF1" w:rsidRDefault="00FE6BF1" w:rsidP="00FE6BF1">
      <w:pPr>
        <w:spacing w:before="100" w:beforeAutospacing="1" w:after="100" w:afterAutospacing="1"/>
        <w:outlineLvl w:val="1"/>
        <w:rPr>
          <w:rFonts w:ascii="Aptos" w:eastAsia="Times New Roman" w:hAnsi="Aptos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Fernie Pony Club – Team Selection Policy</w:t>
      </w:r>
    </w:p>
    <w:p w14:paraId="2F5E41F8" w14:textId="77777777" w:rsidR="00FE6BF1" w:rsidRPr="00FE6BF1" w:rsidRDefault="00FE6BF1" w:rsidP="00FE6BF1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1. Introduction</w:t>
      </w:r>
    </w:p>
    <w:p w14:paraId="4E15A38E" w14:textId="77777777" w:rsidR="00FE6BF1" w:rsidRPr="00FE6BF1" w:rsidRDefault="00FE6BF1" w:rsidP="00FE6BF1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For certain qualifying competitions, members may need to be selected and grouped into teams.</w:t>
      </w:r>
    </w:p>
    <w:p w14:paraId="6D91D5B2" w14:textId="1E7E956F" w:rsidR="00FE6BF1" w:rsidRDefault="00FE6BF1" w:rsidP="00FE6BF1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A core philosophy of Fernie Pony Club is that every member is on their own individual development journey</w:t>
      </w:r>
      <w:r w:rsidR="0096775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– and </w:t>
      </w:r>
      <w:r w:rsidR="00934E3E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we want to support members whatever their aspirations </w:t>
      </w:r>
      <w:r w:rsidR="00251C62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and want them to feel supported wherever they are</w:t>
      </w:r>
      <w:r w:rsidR="00E0529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2177AF67" w14:textId="77777777" w:rsidR="00FE6BF1" w:rsidRPr="00FE6BF1" w:rsidRDefault="00FE6BF1" w:rsidP="00FE6BF1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0EC00F5E" w14:textId="2AE9C9EB" w:rsidR="00FE6BF1" w:rsidRPr="00FE6BF1" w:rsidRDefault="00FE6BF1" w:rsidP="00FE6BF1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2. When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d</w:t>
      </w:r>
      <w:r w:rsidRPr="00FE6BF1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o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w</w:t>
      </w:r>
      <w:r w:rsidRPr="00FE6BF1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e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s</w:t>
      </w:r>
      <w:r w:rsidRPr="00FE6BF1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elect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t</w:t>
      </w:r>
      <w:r w:rsidRPr="00FE6BF1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eams and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w</w:t>
      </w:r>
      <w:r w:rsidRPr="00FE6BF1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ho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i</w:t>
      </w:r>
      <w:r w:rsidRPr="00FE6BF1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s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i</w:t>
      </w:r>
      <w:r w:rsidRPr="00FE6BF1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nvolved?</w:t>
      </w:r>
    </w:p>
    <w:p w14:paraId="791A4CCE" w14:textId="20F43B48" w:rsidR="00FE6BF1" w:rsidRPr="00FE6BF1" w:rsidRDefault="00FE6BF1" w:rsidP="00FE6BF1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We support both individual and team competition across the following </w:t>
      </w:r>
      <w:r w:rsidR="00E0529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sport</w:t>
      </w: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s</w:t>
      </w:r>
      <w:r w:rsidR="00A03706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- </w:t>
      </w: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Triathlon, Quiz, Horse &amp; Pony Care, Tetrathlon, Show Jumping (SJ), Dressage, and Eventing.</w:t>
      </w:r>
    </w:p>
    <w:p w14:paraId="01017BDE" w14:textId="77777777" w:rsidR="00FE6BF1" w:rsidRPr="00FE6BF1" w:rsidRDefault="00FE6BF1" w:rsidP="00FE6BF1">
      <w:pPr>
        <w:spacing w:before="100" w:beforeAutospacing="1" w:after="100" w:afterAutospacing="1"/>
        <w:outlineLvl w:val="3"/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Area, Regional Qualifiers and Spring Festivals</w:t>
      </w:r>
    </w:p>
    <w:p w14:paraId="30F99EE2" w14:textId="3D4B2104" w:rsidR="00FE6BF1" w:rsidRPr="00FE6BF1" w:rsidRDefault="00FE6BF1" w:rsidP="00FE6BF1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For qualifying competitions, the Pony Club rulebook </w:t>
      </w:r>
      <w:r w:rsidR="00E0529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ask</w:t>
      </w: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s all combinations to have District Commissioner (DC) approval. This </w:t>
      </w:r>
      <w:r w:rsidR="00E05290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is </w:t>
      </w:r>
      <w:r w:rsidR="00FF6E88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so the combination is</w:t>
      </w: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:</w:t>
      </w:r>
    </w:p>
    <w:p w14:paraId="73511685" w14:textId="063E6608" w:rsidR="00FE6BF1" w:rsidRPr="00FE6BF1" w:rsidRDefault="00FE6BF1" w:rsidP="00FE6BF1">
      <w:pPr>
        <w:numPr>
          <w:ilvl w:val="0"/>
          <w:numId w:val="5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ready to compete</w:t>
      </w:r>
    </w:p>
    <w:p w14:paraId="08D9F088" w14:textId="22DCF0A3" w:rsidR="00FE6BF1" w:rsidRPr="00FE6BF1" w:rsidRDefault="00FE6BF1" w:rsidP="00FE6BF1">
      <w:pPr>
        <w:numPr>
          <w:ilvl w:val="0"/>
          <w:numId w:val="5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safe at the given level</w:t>
      </w:r>
    </w:p>
    <w:p w14:paraId="2BED4509" w14:textId="3FE41BB9" w:rsidR="00FE6BF1" w:rsidRPr="00FE6BF1" w:rsidRDefault="00FE6BF1" w:rsidP="00FE6BF1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Team selection is led by the Team Manager, working collaboratively with other Team Managers and in liaison with the DC</w:t>
      </w:r>
      <w:r w:rsidR="00C4165A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487E2384" w14:textId="77777777" w:rsidR="00FE6BF1" w:rsidRPr="00FE6BF1" w:rsidRDefault="00FE6BF1" w:rsidP="00FE6BF1">
      <w:pPr>
        <w:spacing w:before="100" w:beforeAutospacing="1" w:after="100" w:afterAutospacing="1"/>
        <w:outlineLvl w:val="3"/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b/>
          <w:bCs/>
          <w:color w:val="000000"/>
          <w:kern w:val="0"/>
          <w:lang w:eastAsia="en-GB"/>
          <w14:ligatures w14:val="none"/>
        </w:rPr>
        <w:t>Inter-Branch Competitions (Non-Qualifiers)</w:t>
      </w:r>
    </w:p>
    <w:p w14:paraId="2A25501A" w14:textId="77777777" w:rsidR="00FE6BF1" w:rsidRPr="00FE6BF1" w:rsidRDefault="00FE6BF1" w:rsidP="00FE6BF1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For non-qualifying competitions:</w:t>
      </w:r>
    </w:p>
    <w:p w14:paraId="747EC46B" w14:textId="77777777" w:rsidR="00FE6BF1" w:rsidRPr="00FE6BF1" w:rsidRDefault="00FE6BF1" w:rsidP="00FE6BF1">
      <w:pPr>
        <w:numPr>
          <w:ilvl w:val="0"/>
          <w:numId w:val="6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Members can enter directly</w:t>
      </w:r>
    </w:p>
    <w:p w14:paraId="3E4227F2" w14:textId="107D6A9A" w:rsidR="00FE6BF1" w:rsidRPr="00FE6BF1" w:rsidRDefault="00FE6BF1" w:rsidP="00FE6BF1">
      <w:pPr>
        <w:numPr>
          <w:ilvl w:val="0"/>
          <w:numId w:val="6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Attendance is coordinated via relevant WhatsApp groups</w:t>
      </w:r>
    </w:p>
    <w:p w14:paraId="1A4E68AE" w14:textId="63991992" w:rsidR="00F824A4" w:rsidRPr="00F824A4" w:rsidRDefault="00FE6BF1" w:rsidP="00F824A4">
      <w:pPr>
        <w:numPr>
          <w:ilvl w:val="0"/>
          <w:numId w:val="6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Teams are often formed based on entries received</w:t>
      </w:r>
      <w:r w:rsidR="00F824A4" w:rsidRPr="00F824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158CC280" w14:textId="3B53D63B" w:rsidR="00FE6BF1" w:rsidRPr="00FE6BF1" w:rsidRDefault="00FE6BF1" w:rsidP="00F824A4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In many cases, formal selection is not required if </w:t>
      </w:r>
      <w:proofErr w:type="gramStart"/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numbers</w:t>
      </w:r>
      <w:proofErr w:type="gramEnd"/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match team requirements.</w:t>
      </w:r>
    </w:p>
    <w:p w14:paraId="44F9E25B" w14:textId="36B0DA0C" w:rsidR="00FE6BF1" w:rsidRPr="00FE6BF1" w:rsidRDefault="00FE6BF1" w:rsidP="00FE6BF1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If </w:t>
      </w:r>
      <w:r w:rsidR="00693BFC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we see a</w:t>
      </w: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combination is entered at a level that may not be appropriate, a Team Manager or DC will contact you. </w:t>
      </w:r>
      <w:r w:rsidR="00F824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We want to </w:t>
      </w: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support</w:t>
      </w:r>
      <w:r w:rsidR="00F824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and </w:t>
      </w: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help </w:t>
      </w:r>
      <w:r w:rsidR="00F824A4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you have</w:t>
      </w: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a safe and positive experience.</w:t>
      </w:r>
    </w:p>
    <w:p w14:paraId="416D9759" w14:textId="607AD8FD" w:rsidR="00FE6BF1" w:rsidRPr="00FE6BF1" w:rsidRDefault="00FE6BF1" w:rsidP="00FE6BF1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3. Conflicts of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i</w:t>
      </w:r>
      <w:r w:rsidRPr="00FE6BF1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nterest</w:t>
      </w:r>
    </w:p>
    <w:p w14:paraId="24540674" w14:textId="77777777" w:rsidR="00FE6BF1" w:rsidRPr="00FE6BF1" w:rsidRDefault="00FE6BF1" w:rsidP="00FE6BF1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To ensure fairness and transparency:</w:t>
      </w:r>
    </w:p>
    <w:p w14:paraId="468850CE" w14:textId="77777777" w:rsidR="00FE6BF1" w:rsidRPr="00FE6BF1" w:rsidRDefault="00FE6BF1" w:rsidP="00FE6BF1">
      <w:pPr>
        <w:numPr>
          <w:ilvl w:val="0"/>
          <w:numId w:val="7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Team selection discussions involve at least two people, and ideally three</w:t>
      </w:r>
    </w:p>
    <w:p w14:paraId="7690BF4E" w14:textId="77777777" w:rsidR="00FE6BF1" w:rsidRPr="00FE6BF1" w:rsidRDefault="00FE6BF1" w:rsidP="00FE6BF1">
      <w:pPr>
        <w:numPr>
          <w:ilvl w:val="0"/>
          <w:numId w:val="7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These may include Team Managers, coaches, and/or the DC</w:t>
      </w:r>
    </w:p>
    <w:p w14:paraId="135B2173" w14:textId="2832FE98" w:rsidR="00FE6BF1" w:rsidRPr="00FE6BF1" w:rsidRDefault="00FE6BF1" w:rsidP="00FE6BF1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lastRenderedPageBreak/>
        <w:t>If a selector has a conflict of interest (e.g. family connection or private coaching relationship), this</w:t>
      </w:r>
      <w:r w:rsidR="00693BFC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is</w:t>
      </w: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declared.</w:t>
      </w:r>
      <w: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That individual will not take part in the final decision.</w:t>
      </w:r>
    </w:p>
    <w:p w14:paraId="2A1F0581" w14:textId="098B3520" w:rsidR="00FE6BF1" w:rsidRPr="00FE6BF1" w:rsidRDefault="00FE6BF1" w:rsidP="00FE6BF1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4. What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w</w:t>
      </w:r>
      <w:r w:rsidRPr="00FE6BF1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e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a</w:t>
      </w:r>
      <w:r w:rsidRPr="00FE6BF1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sk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f</w:t>
      </w:r>
      <w:r w:rsidRPr="00FE6BF1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rom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m</w:t>
      </w:r>
      <w:r w:rsidRPr="00FE6BF1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embers and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p</w:t>
      </w:r>
      <w:r w:rsidRPr="00FE6BF1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arents</w:t>
      </w:r>
    </w:p>
    <w:p w14:paraId="0322FFB5" w14:textId="77777777" w:rsidR="00FE6BF1" w:rsidRPr="00FE6BF1" w:rsidRDefault="00FE6BF1" w:rsidP="00FE6BF1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To support the process, we ask that you:</w:t>
      </w:r>
    </w:p>
    <w:p w14:paraId="70B86E0F" w14:textId="77777777" w:rsidR="00FE6BF1" w:rsidRPr="00FE6BF1" w:rsidRDefault="00FE6BF1" w:rsidP="00FE6BF1">
      <w:pPr>
        <w:numPr>
          <w:ilvl w:val="0"/>
          <w:numId w:val="8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Keep a record of your competition history (both Pony Club and non-Pony Club)</w:t>
      </w:r>
    </w:p>
    <w:p w14:paraId="6E633534" w14:textId="77777777" w:rsidR="00FE6BF1" w:rsidRPr="00FE6BF1" w:rsidRDefault="00FE6BF1" w:rsidP="00FE6BF1">
      <w:pPr>
        <w:numPr>
          <w:ilvl w:val="0"/>
          <w:numId w:val="8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Join relevant WhatsApp groups and respond to requests and deadlines promptly</w:t>
      </w:r>
    </w:p>
    <w:p w14:paraId="6EFCF11E" w14:textId="77777777" w:rsidR="00FE6BF1" w:rsidRPr="00FE6BF1" w:rsidRDefault="00FE6BF1" w:rsidP="00FE6BF1">
      <w:pPr>
        <w:numPr>
          <w:ilvl w:val="0"/>
          <w:numId w:val="8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Support all members positively and respectfully</w:t>
      </w:r>
    </w:p>
    <w:p w14:paraId="1551B8EA" w14:textId="22F36440" w:rsidR="00FE6BF1" w:rsidRDefault="00FE6BF1" w:rsidP="00FE6BF1">
      <w:pPr>
        <w:spacing w:before="100" w:beforeAutospacing="1" w:after="100" w:afterAutospacing="1"/>
        <w:rPr>
          <w:rFonts w:ascii="Aptos" w:eastAsia="Times New Roman" w:hAnsi="Aptos" w:cs="Times New Roman"/>
          <w:b/>
          <w:bCs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This is especially important when things don’t go to plan. Please be mindful of </w:t>
      </w:r>
      <w: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members who may have not had a great day </w:t>
      </w: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before commenting on team selection decisions</w:t>
      </w:r>
      <w: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r w:rsidR="007F38ED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(top phrases to avoid – they should/ or shouldn’t have been…’ , ‘I would have/ wouldn’t have…’ </w:t>
      </w:r>
      <w:r w:rsidR="007F38ED" w:rsidRPr="007F38ED">
        <w:rPr>
          <mc:AlternateContent>
            <mc:Choice Requires="w16se">
              <w:rFonts w:ascii="Aptos" w:eastAsia="Times New Roman" w:hAnsi="Aptos" w:cs="Times New Roman"/>
            </mc:Choice>
            <mc:Fallback>
              <w:rFonts w:ascii="Apple Color Emoji" w:eastAsia="Apple Color Emoji" w:hAnsi="Apple Color Emoji" w:cs="Apple Color Emoji"/>
            </mc:Fallback>
          </mc:AlternateContent>
          <w:color w:val="000000"/>
          <w:kern w:val="0"/>
          <w:sz w:val="22"/>
          <w:szCs w:val="22"/>
          <w:lang w:eastAsia="en-GB"/>
          <w14:ligatures w14:val="none"/>
        </w:rPr>
        <mc:AlternateContent>
          <mc:Choice Requires="w16se">
            <w16se:symEx w16se:font="Apple Color Emoji" w16se:char="1F60A"/>
          </mc:Choice>
          <mc:Fallback>
            <w:t>😊</w:t>
          </mc:Fallback>
        </mc:AlternateContent>
      </w:r>
      <w:r w:rsidR="007F38ED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) </w:t>
      </w:r>
      <w:r w:rsidRPr="00FE6BF1">
        <w:rPr>
          <w:rFonts w:ascii="Aptos" w:eastAsia="Times New Roman" w:hAnsi="Aptos" w:cs="Times New Roman"/>
          <w:color w:val="000000"/>
          <w:kern w:val="0"/>
          <w:sz w:val="21"/>
          <w:szCs w:val="21"/>
          <w:lang w:eastAsia="en-GB"/>
          <w14:ligatures w14:val="none"/>
        </w:rPr>
        <w:t xml:space="preserve">- </w:t>
      </w:r>
      <w:r w:rsidRPr="00FE6BF1">
        <w:rPr>
          <w:rFonts w:ascii="Aptos" w:eastAsia="Times New Roman" w:hAnsi="Aptos" w:cs="Times New Roman"/>
          <w:b/>
          <w:bCs/>
          <w:i/>
          <w:iCs/>
          <w:color w:val="000000"/>
          <w:kern w:val="0"/>
          <w:sz w:val="22"/>
          <w:szCs w:val="22"/>
          <w:lang w:eastAsia="en-GB"/>
          <w14:ligatures w14:val="none"/>
        </w:rPr>
        <w:t>#bekind</w:t>
      </w:r>
      <w:r>
        <w:rPr>
          <w:rFonts w:ascii="Aptos" w:eastAsia="Times New Roman" w:hAnsi="Aptos" w:cs="Times New Roman"/>
          <w:b/>
          <w:bCs/>
          <w:i/>
          <w:iCs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2CBD797E" w14:textId="77777777" w:rsidR="00FE6BF1" w:rsidRPr="00FE6BF1" w:rsidRDefault="00FE6BF1" w:rsidP="00FE6BF1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</w:p>
    <w:p w14:paraId="7B2F936A" w14:textId="582C5D32" w:rsidR="00FE6BF1" w:rsidRPr="00FE6BF1" w:rsidRDefault="00FE6BF1" w:rsidP="00FE6BF1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5. Selection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c</w:t>
      </w:r>
      <w:r w:rsidRPr="00FE6BF1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riteria</w:t>
      </w:r>
    </w:p>
    <w:p w14:paraId="6B37425D" w14:textId="77777777" w:rsidR="00FE6BF1" w:rsidRPr="00FE6BF1" w:rsidRDefault="00FE6BF1" w:rsidP="00FE6BF1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Each discipline has its own eligibility criteria, detailed in the relevant Pony Club rulebooks.</w:t>
      </w:r>
    </w:p>
    <w:p w14:paraId="41F9E98A" w14:textId="16F96CEF" w:rsidR="00FE6BF1" w:rsidRPr="00FE6BF1" w:rsidRDefault="00FE6BF1" w:rsidP="00FE6BF1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hyperlink r:id="rId5" w:history="1">
        <w:r w:rsidRPr="00FE6BF1">
          <w:rPr>
            <w:rStyle w:val="Hyperlink"/>
            <w:rFonts w:ascii="Aptos" w:eastAsia="Times New Roman" w:hAnsi="Aptos" w:cs="Times New Roman"/>
            <w:kern w:val="0"/>
            <w:sz w:val="22"/>
            <w:szCs w:val="22"/>
            <w:lang w:eastAsia="en-GB"/>
            <w14:ligatures w14:val="none"/>
          </w:rPr>
          <w:t>Additional criteria</w:t>
        </w:r>
      </w:hyperlink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from Area 6 (updated annually) apply to</w:t>
      </w:r>
      <w:r w:rsidR="007F38ED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 qualifiers at</w:t>
      </w: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:</w:t>
      </w:r>
    </w:p>
    <w:p w14:paraId="2B81216F" w14:textId="77777777" w:rsidR="00FE6BF1" w:rsidRPr="00FE6BF1" w:rsidRDefault="00FE6BF1" w:rsidP="00FE6BF1">
      <w:pPr>
        <w:numPr>
          <w:ilvl w:val="0"/>
          <w:numId w:val="9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Area competitions</w:t>
      </w:r>
    </w:p>
    <w:p w14:paraId="13EC720C" w14:textId="77777777" w:rsidR="00FE6BF1" w:rsidRPr="00FE6BF1" w:rsidRDefault="00FE6BF1" w:rsidP="00FE6BF1">
      <w:pPr>
        <w:numPr>
          <w:ilvl w:val="0"/>
          <w:numId w:val="9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Regional competitions</w:t>
      </w:r>
    </w:p>
    <w:p w14:paraId="70DFFE37" w14:textId="6E59A9BD" w:rsidR="00FE6BF1" w:rsidRPr="00FE6BF1" w:rsidRDefault="00FE6BF1" w:rsidP="00FE6BF1">
      <w:pPr>
        <w:numPr>
          <w:ilvl w:val="0"/>
          <w:numId w:val="9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Spring Festival</w:t>
      </w:r>
      <w:r w:rsidR="007F38ED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s</w:t>
      </w:r>
    </w:p>
    <w:p w14:paraId="5C28653C" w14:textId="77777777" w:rsidR="00FE6BF1" w:rsidRPr="00FE6BF1" w:rsidRDefault="00FE6BF1" w:rsidP="00FE6BF1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These are available via the Fernie website and are also used for events such as Burghley Show Jumping and inter-branch competitions.</w:t>
      </w:r>
    </w:p>
    <w:p w14:paraId="14C0A629" w14:textId="77777777" w:rsidR="00FE6BF1" w:rsidRPr="00FE6BF1" w:rsidRDefault="00FE6BF1" w:rsidP="00FE6BF1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In addition, Fernie Pony Club considers:</w:t>
      </w:r>
    </w:p>
    <w:p w14:paraId="3DB333EF" w14:textId="77777777" w:rsidR="00FE6BF1" w:rsidRPr="00FE6BF1" w:rsidRDefault="00FE6BF1" w:rsidP="00FE6BF1">
      <w:pPr>
        <w:numPr>
          <w:ilvl w:val="0"/>
          <w:numId w:val="10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The combination’s experience at the level and in similar environments</w:t>
      </w:r>
    </w:p>
    <w:p w14:paraId="1EDC24C7" w14:textId="77777777" w:rsidR="00FE6BF1" w:rsidRPr="00FE6BF1" w:rsidRDefault="00FE6BF1" w:rsidP="00FE6BF1">
      <w:pPr>
        <w:numPr>
          <w:ilvl w:val="0"/>
          <w:numId w:val="10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The rider’s and combination’s competition record and results</w:t>
      </w:r>
    </w:p>
    <w:p w14:paraId="7E7BAEAC" w14:textId="2A074DC2" w:rsidR="00FE6BF1" w:rsidRPr="00FE6BF1" w:rsidRDefault="00FE6BF1" w:rsidP="00FE6BF1">
      <w:pPr>
        <w:rPr>
          <w:rFonts w:ascii="Aptos" w:eastAsia="Times New Roman" w:hAnsi="Aptos" w:cs="Times New Roman"/>
          <w:kern w:val="0"/>
          <w:lang w:eastAsia="en-GB"/>
          <w14:ligatures w14:val="none"/>
        </w:rPr>
      </w:pPr>
    </w:p>
    <w:p w14:paraId="69E8E827" w14:textId="5A9B2A71" w:rsidR="00FE6BF1" w:rsidRPr="00FE6BF1" w:rsidRDefault="00FE6BF1" w:rsidP="00FE6BF1">
      <w:pPr>
        <w:spacing w:before="100" w:beforeAutospacing="1" w:after="100" w:afterAutospacing="1"/>
        <w:outlineLvl w:val="2"/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 xml:space="preserve">6. Final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n</w:t>
      </w:r>
      <w:r w:rsidRPr="00FE6BF1">
        <w:rPr>
          <w:rFonts w:ascii="Aptos" w:eastAsia="Times New Roman" w:hAnsi="Aptos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ote</w:t>
      </w:r>
    </w:p>
    <w:p w14:paraId="271F211F" w14:textId="77777777" w:rsidR="00FE6BF1" w:rsidRPr="00FE6BF1" w:rsidRDefault="00FE6BF1" w:rsidP="00FE6BF1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We recognise that competition can bring both highs and challenges.</w:t>
      </w:r>
    </w:p>
    <w:p w14:paraId="70466CE3" w14:textId="77777777" w:rsidR="00FE6BF1" w:rsidRPr="00FE6BF1" w:rsidRDefault="00FE6BF1" w:rsidP="00FE6BF1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We are incredibly proud of the supportive culture within Fernie Pony Club, shown consistently by both members and parents—regardless of team selection outcomes.</w:t>
      </w:r>
    </w:p>
    <w:p w14:paraId="2E5B378F" w14:textId="0C7D8C5B" w:rsidR="00FE6BF1" w:rsidRPr="00FE6BF1" w:rsidRDefault="00FE6BF1" w:rsidP="00FE6BF1">
      <w:p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</w:pP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Please remember that all committee members and Team Managers are volunteers. We always aim to do our best, </w:t>
      </w:r>
      <w:r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 xml:space="preserve">make fair and supportive decisions </w:t>
      </w:r>
      <w:r w:rsidRPr="00FE6BF1">
        <w:rPr>
          <w:rFonts w:ascii="Aptos" w:eastAsia="Times New Roman" w:hAnsi="Aptos" w:cs="Times New Roman"/>
          <w:color w:val="000000"/>
          <w:kern w:val="0"/>
          <w:sz w:val="22"/>
          <w:szCs w:val="22"/>
          <w:lang w:eastAsia="en-GB"/>
          <w14:ligatures w14:val="none"/>
        </w:rPr>
        <w:t>and strive for excellence, we are human too.</w:t>
      </w:r>
    </w:p>
    <w:p w14:paraId="0173D9BE" w14:textId="49110BD1" w:rsidR="00FE6BF1" w:rsidRPr="00DD3234" w:rsidRDefault="00FE6BF1" w:rsidP="00291828">
      <w:pPr>
        <w:spacing w:before="100" w:beforeAutospacing="1" w:after="100" w:afterAutospacing="1"/>
        <w:rPr>
          <w:rFonts w:ascii="Aptos" w:eastAsia="Times New Roman" w:hAnsi="Aptos" w:cs="Times New Roman"/>
          <w:i/>
          <w:iCs/>
          <w:color w:val="000000"/>
          <w:kern w:val="0"/>
          <w:sz w:val="22"/>
          <w:szCs w:val="22"/>
          <w:lang w:eastAsia="en-GB"/>
          <w14:ligatures w14:val="none"/>
        </w:rPr>
      </w:pPr>
      <w:r w:rsidRPr="00DD3234">
        <w:rPr>
          <w:rFonts w:ascii="Aptos" w:eastAsia="Times New Roman" w:hAnsi="Aptos" w:cs="Times New Roman"/>
          <w:b/>
          <w:bCs/>
          <w:i/>
          <w:iCs/>
          <w:color w:val="000000"/>
          <w:kern w:val="0"/>
          <w:sz w:val="22"/>
          <w:szCs w:val="22"/>
          <w:lang w:eastAsia="en-GB"/>
          <w14:ligatures w14:val="none"/>
        </w:rPr>
        <w:t>#teamfernie</w:t>
      </w:r>
    </w:p>
    <w:sectPr w:rsidR="00FE6BF1" w:rsidRPr="00DD3234" w:rsidSect="00FE6BF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03B4"/>
    <w:multiLevelType w:val="hybridMultilevel"/>
    <w:tmpl w:val="99D27E44"/>
    <w:lvl w:ilvl="0" w:tplc="609EE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5E5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2658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42C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B4A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F4F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00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6E23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6C1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9C360C"/>
    <w:multiLevelType w:val="multilevel"/>
    <w:tmpl w:val="4A8C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6328C"/>
    <w:multiLevelType w:val="multilevel"/>
    <w:tmpl w:val="A34C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57933"/>
    <w:multiLevelType w:val="multilevel"/>
    <w:tmpl w:val="B482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BF75B2"/>
    <w:multiLevelType w:val="hybridMultilevel"/>
    <w:tmpl w:val="FB662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F12EA"/>
    <w:multiLevelType w:val="hybridMultilevel"/>
    <w:tmpl w:val="79EA6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403F8"/>
    <w:multiLevelType w:val="multilevel"/>
    <w:tmpl w:val="CF00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0E7834"/>
    <w:multiLevelType w:val="multilevel"/>
    <w:tmpl w:val="4EB0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00944"/>
    <w:multiLevelType w:val="multilevel"/>
    <w:tmpl w:val="48DEC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5B5AC1"/>
    <w:multiLevelType w:val="hybridMultilevel"/>
    <w:tmpl w:val="194CE1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8765406">
    <w:abstractNumId w:val="0"/>
  </w:num>
  <w:num w:numId="2" w16cid:durableId="1998875972">
    <w:abstractNumId w:val="9"/>
  </w:num>
  <w:num w:numId="3" w16cid:durableId="14234147">
    <w:abstractNumId w:val="5"/>
  </w:num>
  <w:num w:numId="4" w16cid:durableId="262880204">
    <w:abstractNumId w:val="4"/>
  </w:num>
  <w:num w:numId="5" w16cid:durableId="915241281">
    <w:abstractNumId w:val="8"/>
  </w:num>
  <w:num w:numId="6" w16cid:durableId="66463613">
    <w:abstractNumId w:val="1"/>
  </w:num>
  <w:num w:numId="7" w16cid:durableId="1597902726">
    <w:abstractNumId w:val="2"/>
  </w:num>
  <w:num w:numId="8" w16cid:durableId="1991013748">
    <w:abstractNumId w:val="6"/>
  </w:num>
  <w:num w:numId="9" w16cid:durableId="423498804">
    <w:abstractNumId w:val="3"/>
  </w:num>
  <w:num w:numId="10" w16cid:durableId="4384568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F1"/>
    <w:rsid w:val="000C7E97"/>
    <w:rsid w:val="001B71B5"/>
    <w:rsid w:val="00227EB8"/>
    <w:rsid w:val="00251C62"/>
    <w:rsid w:val="00291828"/>
    <w:rsid w:val="005D5326"/>
    <w:rsid w:val="00682DAF"/>
    <w:rsid w:val="00693BFC"/>
    <w:rsid w:val="007F38ED"/>
    <w:rsid w:val="00934E3E"/>
    <w:rsid w:val="00967754"/>
    <w:rsid w:val="00976DEC"/>
    <w:rsid w:val="00A03706"/>
    <w:rsid w:val="00A15A2D"/>
    <w:rsid w:val="00B04E40"/>
    <w:rsid w:val="00C4165A"/>
    <w:rsid w:val="00DD3234"/>
    <w:rsid w:val="00E05290"/>
    <w:rsid w:val="00E64469"/>
    <w:rsid w:val="00E9351A"/>
    <w:rsid w:val="00F24EC5"/>
    <w:rsid w:val="00F824A4"/>
    <w:rsid w:val="00FE6BF1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F1B34"/>
  <w15:chartTrackingRefBased/>
  <w15:docId w15:val="{2EAA2B81-5CDA-6845-9742-AA2DEF4A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6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6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B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B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B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B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6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6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6B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B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B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B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B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B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B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B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B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B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B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B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B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B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6B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BF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E6BF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6B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heponyclub-my.sharepoint.com/:w:/g/personal/area6_pcuk_org/IQDk3UPIyrTPT4wPio9Kl32XATafMgRM4VG-2vM_ZQrwdNE?rtime=_gNIVR2l3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544</Words>
  <Characters>2950</Characters>
  <Application>Microsoft Office Word</Application>
  <DocSecurity>0</DocSecurity>
  <Lines>62</Lines>
  <Paragraphs>53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Wallett</dc:creator>
  <cp:keywords/>
  <dc:description/>
  <cp:lastModifiedBy>Kate Wallett</cp:lastModifiedBy>
  <cp:revision>14</cp:revision>
  <dcterms:created xsi:type="dcterms:W3CDTF">2026-04-28T12:02:00Z</dcterms:created>
  <dcterms:modified xsi:type="dcterms:W3CDTF">2026-04-28T20:29:00Z</dcterms:modified>
</cp:coreProperties>
</file>