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90D9" w14:textId="0F64746B" w:rsidR="007B068F" w:rsidRPr="001E1687" w:rsidRDefault="00D47613" w:rsidP="0051051D">
      <w:pPr>
        <w:tabs>
          <w:tab w:val="left" w:pos="0"/>
        </w:tabs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599D80" wp14:editId="07CFF963">
            <wp:simplePos x="0" y="0"/>
            <wp:positionH relativeFrom="column">
              <wp:posOffset>4257722</wp:posOffset>
            </wp:positionH>
            <wp:positionV relativeFrom="paragraph">
              <wp:posOffset>-535911</wp:posOffset>
            </wp:positionV>
            <wp:extent cx="2040255" cy="1528445"/>
            <wp:effectExtent l="0" t="0" r="0" b="0"/>
            <wp:wrapNone/>
            <wp:docPr id="3" name="Picture 2" descr="Meynell Pony Club Show | Fiel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ynell Pony Club Show | Field Hou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202" w:rsidRPr="001E1687">
        <w:rPr>
          <w:rFonts w:ascii="Calibri" w:hAnsi="Calibri" w:cs="Calibri"/>
          <w:b/>
          <w:bCs/>
          <w:sz w:val="32"/>
          <w:szCs w:val="32"/>
        </w:rPr>
        <w:t xml:space="preserve">MEYNELL </w:t>
      </w:r>
      <w:r w:rsidR="00C52DEE">
        <w:rPr>
          <w:rFonts w:ascii="Calibri" w:hAnsi="Calibri" w:cs="Calibri"/>
          <w:b/>
          <w:bCs/>
          <w:sz w:val="32"/>
          <w:szCs w:val="32"/>
        </w:rPr>
        <w:t xml:space="preserve">BRANCH OF THE </w:t>
      </w:r>
      <w:r w:rsidR="00F55202" w:rsidRPr="001E1687">
        <w:rPr>
          <w:rFonts w:ascii="Calibri" w:hAnsi="Calibri" w:cs="Calibri"/>
          <w:b/>
          <w:bCs/>
          <w:sz w:val="32"/>
          <w:szCs w:val="32"/>
        </w:rPr>
        <w:t>PONY CLUB</w:t>
      </w:r>
      <w:r w:rsidR="00453F6C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77F5B3A" w14:textId="7ECCA5C3" w:rsidR="00F55202" w:rsidRPr="001E1687" w:rsidRDefault="00F55202" w:rsidP="00D47613">
      <w:pPr>
        <w:rPr>
          <w:rFonts w:ascii="Calibri" w:hAnsi="Calibri" w:cs="Calibri"/>
          <w:b/>
          <w:bCs/>
          <w:sz w:val="32"/>
          <w:szCs w:val="32"/>
        </w:rPr>
      </w:pPr>
      <w:r w:rsidRPr="001E1687">
        <w:rPr>
          <w:rFonts w:ascii="Calibri" w:hAnsi="Calibri" w:cs="Calibri"/>
          <w:b/>
          <w:bCs/>
          <w:sz w:val="32"/>
          <w:szCs w:val="32"/>
        </w:rPr>
        <w:t>RALLY ORGANISERS CHECKLIST</w:t>
      </w:r>
    </w:p>
    <w:p w14:paraId="7B20F134" w14:textId="23B0AE01" w:rsidR="00701E0C" w:rsidRDefault="00701E0C" w:rsidP="00F5520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General:</w:t>
      </w:r>
    </w:p>
    <w:p w14:paraId="15B70677" w14:textId="019A1830" w:rsidR="00701E0C" w:rsidRPr="00706DC9" w:rsidRDefault="00701E0C" w:rsidP="00F55202">
      <w:p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>All rally organ</w:t>
      </w:r>
      <w:r w:rsidR="009D4334" w:rsidRPr="00706DC9">
        <w:rPr>
          <w:rFonts w:ascii="Calibri" w:hAnsi="Calibri" w:cs="Calibri"/>
          <w:sz w:val="24"/>
          <w:szCs w:val="24"/>
        </w:rPr>
        <w:t>i</w:t>
      </w:r>
      <w:r w:rsidRPr="00706DC9">
        <w:rPr>
          <w:rFonts w:ascii="Calibri" w:hAnsi="Calibri" w:cs="Calibri"/>
          <w:sz w:val="24"/>
          <w:szCs w:val="24"/>
        </w:rPr>
        <w:t xml:space="preserve">sers </w:t>
      </w:r>
      <w:r w:rsidR="008D2E2A">
        <w:rPr>
          <w:rFonts w:ascii="Calibri" w:hAnsi="Calibri" w:cs="Calibri"/>
          <w:sz w:val="24"/>
          <w:szCs w:val="24"/>
        </w:rPr>
        <w:t>should</w:t>
      </w:r>
      <w:r w:rsidRPr="00706DC9">
        <w:rPr>
          <w:rFonts w:ascii="Calibri" w:hAnsi="Calibri" w:cs="Calibri"/>
          <w:sz w:val="24"/>
          <w:szCs w:val="24"/>
        </w:rPr>
        <w:t xml:space="preserve"> have the following in place</w:t>
      </w:r>
      <w:r w:rsidR="008D2E2A">
        <w:rPr>
          <w:rFonts w:ascii="Calibri" w:hAnsi="Calibri" w:cs="Calibri"/>
          <w:sz w:val="24"/>
          <w:szCs w:val="24"/>
        </w:rPr>
        <w:t xml:space="preserve"> at the time of the rally/event</w:t>
      </w:r>
      <w:r w:rsidRPr="00706DC9">
        <w:rPr>
          <w:rFonts w:ascii="Calibri" w:hAnsi="Calibri" w:cs="Calibri"/>
          <w:sz w:val="24"/>
          <w:szCs w:val="24"/>
        </w:rPr>
        <w:t>:</w:t>
      </w:r>
    </w:p>
    <w:p w14:paraId="14A0357B" w14:textId="325E0A78" w:rsidR="00701E0C" w:rsidRPr="00706DC9" w:rsidRDefault="009D4334" w:rsidP="006B603A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>In date first aid certificate</w:t>
      </w:r>
    </w:p>
    <w:p w14:paraId="41F37D56" w14:textId="3FDFD04F" w:rsidR="009D4334" w:rsidRPr="00706DC9" w:rsidRDefault="009D4334" w:rsidP="006B603A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>In date DBS check for pony club purposes</w:t>
      </w:r>
    </w:p>
    <w:p w14:paraId="4ABEC37D" w14:textId="2609DE3C" w:rsidR="009D4334" w:rsidRPr="00706DC9" w:rsidRDefault="006B603A" w:rsidP="006B603A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 xml:space="preserve">Evidence of attendance </w:t>
      </w:r>
      <w:r w:rsidR="002629CD">
        <w:rPr>
          <w:rFonts w:ascii="Calibri" w:hAnsi="Calibri" w:cs="Calibri"/>
          <w:sz w:val="24"/>
          <w:szCs w:val="24"/>
        </w:rPr>
        <w:t xml:space="preserve">(within last 3 years) </w:t>
      </w:r>
      <w:r w:rsidRPr="00706DC9">
        <w:rPr>
          <w:rFonts w:ascii="Calibri" w:hAnsi="Calibri" w:cs="Calibri"/>
          <w:sz w:val="24"/>
          <w:szCs w:val="24"/>
        </w:rPr>
        <w:t xml:space="preserve">of </w:t>
      </w:r>
      <w:r w:rsidR="00282CFF">
        <w:rPr>
          <w:rFonts w:ascii="Calibri" w:hAnsi="Calibri" w:cs="Calibri"/>
          <w:sz w:val="24"/>
          <w:szCs w:val="24"/>
        </w:rPr>
        <w:t xml:space="preserve">pony club </w:t>
      </w:r>
      <w:r w:rsidR="009D4334" w:rsidRPr="00706DC9">
        <w:rPr>
          <w:rFonts w:ascii="Calibri" w:hAnsi="Calibri" w:cs="Calibri"/>
          <w:sz w:val="24"/>
          <w:szCs w:val="24"/>
        </w:rPr>
        <w:t xml:space="preserve">safeguarding </w:t>
      </w:r>
      <w:r w:rsidRPr="00706DC9">
        <w:rPr>
          <w:rFonts w:ascii="Calibri" w:hAnsi="Calibri" w:cs="Calibri"/>
          <w:sz w:val="24"/>
          <w:szCs w:val="24"/>
        </w:rPr>
        <w:t>course</w:t>
      </w:r>
    </w:p>
    <w:p w14:paraId="5528A6DD" w14:textId="3F68A75A" w:rsidR="00701E0C" w:rsidRDefault="008D2E2A" w:rsidP="00F5520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Don’t worry if you’ve not got them as we can help you get them. Contact our DC or Safeguarding Officer (contact details </w:t>
      </w:r>
      <w:r w:rsidR="007B4977">
        <w:rPr>
          <w:rFonts w:ascii="Calibri" w:hAnsi="Calibri" w:cs="Calibri"/>
          <w:sz w:val="24"/>
          <w:szCs w:val="24"/>
        </w:rPr>
        <w:t>below</w:t>
      </w:r>
      <w:r>
        <w:rPr>
          <w:rFonts w:ascii="Calibri" w:hAnsi="Calibri" w:cs="Calibri"/>
          <w:sz w:val="24"/>
          <w:szCs w:val="24"/>
        </w:rPr>
        <w:t>)</w:t>
      </w:r>
      <w:r w:rsidR="004346B2">
        <w:rPr>
          <w:rFonts w:ascii="Calibri" w:hAnsi="Calibri" w:cs="Calibri"/>
          <w:sz w:val="24"/>
          <w:szCs w:val="24"/>
        </w:rPr>
        <w:t xml:space="preserve"> who will advise you.</w:t>
      </w:r>
    </w:p>
    <w:p w14:paraId="13E83F87" w14:textId="77BE785B" w:rsidR="00393789" w:rsidRDefault="00620EA5" w:rsidP="0039378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the case of first aid</w:t>
      </w:r>
      <w:r w:rsidR="00393789">
        <w:rPr>
          <w:rFonts w:ascii="Calibri" w:hAnsi="Calibri" w:cs="Calibri"/>
          <w:sz w:val="24"/>
          <w:szCs w:val="24"/>
        </w:rPr>
        <w:t>, if</w:t>
      </w:r>
      <w:r>
        <w:rPr>
          <w:rFonts w:ascii="Calibri" w:hAnsi="Calibri" w:cs="Calibri"/>
          <w:sz w:val="24"/>
          <w:szCs w:val="24"/>
        </w:rPr>
        <w:t xml:space="preserve"> another parent</w:t>
      </w:r>
      <w:r w:rsidR="00FF21E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is attending </w:t>
      </w:r>
      <w:r w:rsidR="00393789">
        <w:rPr>
          <w:rFonts w:ascii="Calibri" w:hAnsi="Calibri" w:cs="Calibri"/>
          <w:sz w:val="24"/>
          <w:szCs w:val="24"/>
        </w:rPr>
        <w:t xml:space="preserve">the rally/event </w:t>
      </w:r>
      <w:r>
        <w:rPr>
          <w:rFonts w:ascii="Calibri" w:hAnsi="Calibri" w:cs="Calibri"/>
          <w:sz w:val="24"/>
          <w:szCs w:val="24"/>
        </w:rPr>
        <w:t>who has th</w:t>
      </w:r>
      <w:r w:rsidR="00393789">
        <w:rPr>
          <w:rFonts w:ascii="Calibri" w:hAnsi="Calibri" w:cs="Calibri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in place, </w:t>
      </w:r>
      <w:r w:rsidR="00393789">
        <w:rPr>
          <w:rFonts w:ascii="Calibri" w:hAnsi="Calibri" w:cs="Calibri"/>
          <w:sz w:val="24"/>
          <w:szCs w:val="24"/>
        </w:rPr>
        <w:t>that’s fine.</w:t>
      </w:r>
    </w:p>
    <w:p w14:paraId="0E79F16A" w14:textId="22C60441" w:rsidR="00393789" w:rsidRPr="00706DC9" w:rsidRDefault="00393789" w:rsidP="0039378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the case of</w:t>
      </w:r>
      <w:r w:rsidR="00AB199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safeguarding, i</w:t>
      </w:r>
      <w:r w:rsidR="00FF21E6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 xml:space="preserve"> another parent is attending the rally/event who has th</w:t>
      </w:r>
      <w:r w:rsidR="00AB1994">
        <w:rPr>
          <w:rFonts w:ascii="Calibri" w:hAnsi="Calibri" w:cs="Calibri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in place, they c</w:t>
      </w:r>
      <w:r w:rsidR="002629CD">
        <w:rPr>
          <w:rFonts w:ascii="Calibri" w:hAnsi="Calibri" w:cs="Calibri"/>
          <w:sz w:val="24"/>
          <w:szCs w:val="24"/>
        </w:rPr>
        <w:t>an</w:t>
      </w:r>
      <w:r>
        <w:rPr>
          <w:rFonts w:ascii="Calibri" w:hAnsi="Calibri" w:cs="Calibri"/>
          <w:sz w:val="24"/>
          <w:szCs w:val="24"/>
        </w:rPr>
        <w:t xml:space="preserve"> ‘supervise’ you.</w:t>
      </w:r>
    </w:p>
    <w:p w14:paraId="20A9C878" w14:textId="39D2558C" w:rsidR="00F55202" w:rsidRPr="00690E79" w:rsidRDefault="00F55202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>Before the rally/training event:</w:t>
      </w:r>
    </w:p>
    <w:p w14:paraId="6A86DD02" w14:textId="77777777" w:rsidR="00FD3C2D" w:rsidRDefault="00A575D8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</w:t>
      </w:r>
      <w:r w:rsidR="00F639C1">
        <w:rPr>
          <w:rFonts w:ascii="Calibri" w:hAnsi="Calibri" w:cs="Calibri"/>
          <w:sz w:val="24"/>
          <w:szCs w:val="24"/>
        </w:rPr>
        <w:t>would like to organise a</w:t>
      </w:r>
      <w:r>
        <w:rPr>
          <w:rFonts w:ascii="Calibri" w:hAnsi="Calibri" w:cs="Calibri"/>
          <w:sz w:val="24"/>
          <w:szCs w:val="24"/>
        </w:rPr>
        <w:t xml:space="preserve"> rally, </w:t>
      </w:r>
      <w:r w:rsidR="00F639C1">
        <w:rPr>
          <w:rFonts w:ascii="Calibri" w:hAnsi="Calibri" w:cs="Calibri"/>
          <w:sz w:val="24"/>
          <w:szCs w:val="24"/>
        </w:rPr>
        <w:t>have a chat with</w:t>
      </w:r>
      <w:r>
        <w:rPr>
          <w:rFonts w:ascii="Calibri" w:hAnsi="Calibri" w:cs="Calibri"/>
          <w:sz w:val="24"/>
          <w:szCs w:val="24"/>
        </w:rPr>
        <w:t xml:space="preserve"> ou</w:t>
      </w:r>
      <w:r w:rsidR="00F639C1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DC </w:t>
      </w:r>
      <w:r w:rsidR="00F639C1">
        <w:rPr>
          <w:rFonts w:ascii="Calibri" w:hAnsi="Calibri" w:cs="Calibri"/>
          <w:sz w:val="24"/>
          <w:szCs w:val="24"/>
        </w:rPr>
        <w:t>who will advise on dates, types of rally/event and instructors.</w:t>
      </w:r>
      <w:r w:rsidR="008639D6">
        <w:rPr>
          <w:rFonts w:ascii="Calibri" w:hAnsi="Calibri" w:cs="Calibri"/>
          <w:sz w:val="24"/>
          <w:szCs w:val="24"/>
        </w:rPr>
        <w:t xml:space="preserve"> Our DC keeps a calendar of all the rallies and event</w:t>
      </w:r>
      <w:r w:rsidR="00D64116">
        <w:rPr>
          <w:rFonts w:ascii="Calibri" w:hAnsi="Calibri" w:cs="Calibri"/>
          <w:sz w:val="24"/>
          <w:szCs w:val="24"/>
        </w:rPr>
        <w:t>s</w:t>
      </w:r>
      <w:r w:rsidR="008639D6">
        <w:rPr>
          <w:rFonts w:ascii="Calibri" w:hAnsi="Calibri" w:cs="Calibri"/>
          <w:sz w:val="24"/>
          <w:szCs w:val="24"/>
        </w:rPr>
        <w:t xml:space="preserve"> held by Meynell PC to make sure there</w:t>
      </w:r>
      <w:r w:rsidR="00097EA4">
        <w:rPr>
          <w:rFonts w:ascii="Calibri" w:hAnsi="Calibri" w:cs="Calibri"/>
          <w:sz w:val="24"/>
          <w:szCs w:val="24"/>
        </w:rPr>
        <w:t xml:space="preserve"> is an even spread </w:t>
      </w:r>
      <w:r w:rsidR="00D64116">
        <w:rPr>
          <w:rFonts w:ascii="Calibri" w:hAnsi="Calibri" w:cs="Calibri"/>
          <w:sz w:val="24"/>
          <w:szCs w:val="24"/>
        </w:rPr>
        <w:t>throughout the year</w:t>
      </w:r>
      <w:r w:rsidR="00097EA4">
        <w:rPr>
          <w:rFonts w:ascii="Calibri" w:hAnsi="Calibri" w:cs="Calibri"/>
          <w:sz w:val="24"/>
          <w:szCs w:val="24"/>
        </w:rPr>
        <w:t xml:space="preserve"> – not just dates but types and levels.</w:t>
      </w:r>
      <w:r w:rsidR="003123BD">
        <w:rPr>
          <w:rFonts w:ascii="Calibri" w:hAnsi="Calibri" w:cs="Calibri"/>
          <w:sz w:val="24"/>
          <w:szCs w:val="24"/>
        </w:rPr>
        <w:t xml:space="preserve"> Our DC will add your rally/event to the calendar</w:t>
      </w:r>
      <w:r w:rsidR="00F631F6">
        <w:rPr>
          <w:rFonts w:ascii="Calibri" w:hAnsi="Calibri" w:cs="Calibri"/>
          <w:sz w:val="24"/>
          <w:szCs w:val="24"/>
        </w:rPr>
        <w:t>.</w:t>
      </w:r>
    </w:p>
    <w:p w14:paraId="0F170665" w14:textId="383E0C23" w:rsidR="00A575D8" w:rsidRDefault="00F631F6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DC will also be able to advise you on the hourly rate we usually pay for venues</w:t>
      </w:r>
      <w:r w:rsidR="00FD3C2D">
        <w:rPr>
          <w:rFonts w:ascii="Calibri" w:hAnsi="Calibri" w:cs="Calibri"/>
          <w:sz w:val="24"/>
          <w:szCs w:val="24"/>
        </w:rPr>
        <w:t xml:space="preserve"> </w:t>
      </w:r>
      <w:r w:rsidR="00DB5C5C">
        <w:rPr>
          <w:rFonts w:ascii="Calibri" w:hAnsi="Calibri" w:cs="Calibri"/>
          <w:sz w:val="24"/>
          <w:szCs w:val="24"/>
        </w:rPr>
        <w:t xml:space="preserve">and instructors as you </w:t>
      </w:r>
      <w:r w:rsidR="00FD3C2D">
        <w:rPr>
          <w:rFonts w:ascii="Calibri" w:hAnsi="Calibri" w:cs="Calibri"/>
          <w:sz w:val="24"/>
          <w:szCs w:val="24"/>
        </w:rPr>
        <w:t>will</w:t>
      </w:r>
      <w:r w:rsidR="00925AC9">
        <w:rPr>
          <w:rFonts w:ascii="Calibri" w:hAnsi="Calibri" w:cs="Calibri"/>
          <w:sz w:val="24"/>
          <w:szCs w:val="24"/>
        </w:rPr>
        <w:t xml:space="preserve"> </w:t>
      </w:r>
      <w:r w:rsidR="00FD3C2D">
        <w:rPr>
          <w:rFonts w:ascii="Calibri" w:hAnsi="Calibri" w:cs="Calibri"/>
          <w:sz w:val="24"/>
          <w:szCs w:val="24"/>
        </w:rPr>
        <w:t xml:space="preserve">also need to calculate how much </w:t>
      </w:r>
      <w:r w:rsidR="00925AC9">
        <w:rPr>
          <w:rFonts w:ascii="Calibri" w:hAnsi="Calibri" w:cs="Calibri"/>
          <w:sz w:val="24"/>
          <w:szCs w:val="24"/>
        </w:rPr>
        <w:t>you will charge for attendance at your rally</w:t>
      </w:r>
      <w:r w:rsidR="003C265E">
        <w:rPr>
          <w:rFonts w:ascii="Calibri" w:hAnsi="Calibri" w:cs="Calibri"/>
          <w:sz w:val="24"/>
          <w:szCs w:val="24"/>
        </w:rPr>
        <w:t xml:space="preserve"> and how ma</w:t>
      </w:r>
      <w:r w:rsidR="00014019">
        <w:rPr>
          <w:rFonts w:ascii="Calibri" w:hAnsi="Calibri" w:cs="Calibri"/>
          <w:sz w:val="24"/>
          <w:szCs w:val="24"/>
        </w:rPr>
        <w:t>n</w:t>
      </w:r>
      <w:r w:rsidR="003C265E">
        <w:rPr>
          <w:rFonts w:ascii="Calibri" w:hAnsi="Calibri" w:cs="Calibri"/>
          <w:sz w:val="24"/>
          <w:szCs w:val="24"/>
        </w:rPr>
        <w:t>y</w:t>
      </w:r>
      <w:r w:rsidR="00014019">
        <w:rPr>
          <w:rFonts w:ascii="Calibri" w:hAnsi="Calibri" w:cs="Calibri"/>
          <w:sz w:val="24"/>
          <w:szCs w:val="24"/>
        </w:rPr>
        <w:t xml:space="preserve"> members </w:t>
      </w:r>
      <w:r w:rsidR="003C265E">
        <w:rPr>
          <w:rFonts w:ascii="Calibri" w:hAnsi="Calibri" w:cs="Calibri"/>
          <w:sz w:val="24"/>
          <w:szCs w:val="24"/>
        </w:rPr>
        <w:t>can attend</w:t>
      </w:r>
      <w:r w:rsidR="00925AC9">
        <w:rPr>
          <w:rFonts w:ascii="Calibri" w:hAnsi="Calibri" w:cs="Calibri"/>
          <w:sz w:val="24"/>
          <w:szCs w:val="24"/>
        </w:rPr>
        <w:t xml:space="preserve">. The </w:t>
      </w:r>
      <w:r w:rsidR="00014019">
        <w:rPr>
          <w:rFonts w:ascii="Calibri" w:hAnsi="Calibri" w:cs="Calibri"/>
          <w:sz w:val="24"/>
          <w:szCs w:val="24"/>
        </w:rPr>
        <w:t xml:space="preserve">total income from the rally/event </w:t>
      </w:r>
      <w:r w:rsidR="00925AC9">
        <w:rPr>
          <w:rFonts w:ascii="Calibri" w:hAnsi="Calibri" w:cs="Calibri"/>
          <w:sz w:val="24"/>
          <w:szCs w:val="24"/>
        </w:rPr>
        <w:t xml:space="preserve">must be sufficient to cover the cost of the venue, cost of the instructor and any </w:t>
      </w:r>
      <w:r w:rsidR="008018C4">
        <w:rPr>
          <w:rFonts w:ascii="Calibri" w:hAnsi="Calibri" w:cs="Calibri"/>
          <w:sz w:val="24"/>
          <w:szCs w:val="24"/>
        </w:rPr>
        <w:t>Entrymaster fees/charges.</w:t>
      </w:r>
    </w:p>
    <w:p w14:paraId="5AE6872A" w14:textId="0CADC014" w:rsidR="00FD28CC" w:rsidRDefault="00FD28CC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rally organiser is responsible for booking the instructor and the venue.</w:t>
      </w:r>
    </w:p>
    <w:p w14:paraId="7AE39189" w14:textId="7A109B46" w:rsidR="00DC1F2A" w:rsidRDefault="005E7A14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Your chosen instructor must be on </w:t>
      </w:r>
      <w:r w:rsidR="00855D6E">
        <w:rPr>
          <w:rFonts w:ascii="Calibri" w:hAnsi="Calibri" w:cs="Calibri"/>
          <w:sz w:val="24"/>
          <w:szCs w:val="24"/>
        </w:rPr>
        <w:t xml:space="preserve">the pony club’s list of approved instructors. If they are not on the list, </w:t>
      </w:r>
      <w:r w:rsidR="008639D6">
        <w:rPr>
          <w:rFonts w:ascii="Calibri" w:hAnsi="Calibri" w:cs="Calibri"/>
          <w:sz w:val="24"/>
          <w:szCs w:val="24"/>
        </w:rPr>
        <w:t xml:space="preserve">our DC can add them </w:t>
      </w:r>
      <w:proofErr w:type="gramStart"/>
      <w:r w:rsidR="00855D6E">
        <w:rPr>
          <w:rFonts w:ascii="Calibri" w:hAnsi="Calibri" w:cs="Calibri"/>
          <w:sz w:val="24"/>
          <w:szCs w:val="24"/>
        </w:rPr>
        <w:t>as long as</w:t>
      </w:r>
      <w:proofErr w:type="gramEnd"/>
      <w:r w:rsidR="00855D6E">
        <w:rPr>
          <w:rFonts w:ascii="Calibri" w:hAnsi="Calibri" w:cs="Calibri"/>
          <w:sz w:val="24"/>
          <w:szCs w:val="24"/>
        </w:rPr>
        <w:t xml:space="preserve"> they have all the correct paperwork</w:t>
      </w:r>
      <w:r w:rsidR="00701E0C">
        <w:rPr>
          <w:rFonts w:ascii="Calibri" w:hAnsi="Calibri" w:cs="Calibri"/>
          <w:sz w:val="24"/>
          <w:szCs w:val="24"/>
        </w:rPr>
        <w:t xml:space="preserve"> in place.</w:t>
      </w:r>
    </w:p>
    <w:p w14:paraId="2A58B068" w14:textId="35BEFC58" w:rsidR="00EC5EA0" w:rsidRPr="001E1687" w:rsidRDefault="007A0BAF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 xml:space="preserve">Once your venue is chosen, check with </w:t>
      </w:r>
      <w:r w:rsidR="0073743B" w:rsidRPr="001E1687">
        <w:rPr>
          <w:rFonts w:ascii="Calibri" w:hAnsi="Calibri" w:cs="Calibri"/>
          <w:sz w:val="24"/>
          <w:szCs w:val="24"/>
        </w:rPr>
        <w:t>the Pony Club’s Health &amp; Safety Officer (H</w:t>
      </w:r>
      <w:r w:rsidR="001A6AAB" w:rsidRPr="001E1687">
        <w:rPr>
          <w:rFonts w:ascii="Calibri" w:hAnsi="Calibri" w:cs="Calibri"/>
          <w:sz w:val="24"/>
          <w:szCs w:val="24"/>
        </w:rPr>
        <w:t>&amp;</w:t>
      </w:r>
      <w:r w:rsidR="0073743B" w:rsidRPr="001E1687">
        <w:rPr>
          <w:rFonts w:ascii="Calibri" w:hAnsi="Calibri" w:cs="Calibri"/>
          <w:sz w:val="24"/>
          <w:szCs w:val="24"/>
        </w:rPr>
        <w:t xml:space="preserve">SO) </w:t>
      </w:r>
      <w:r w:rsidR="00957899" w:rsidRPr="001E1687">
        <w:rPr>
          <w:rFonts w:ascii="Calibri" w:hAnsi="Calibri" w:cs="Calibri"/>
          <w:sz w:val="24"/>
          <w:szCs w:val="24"/>
        </w:rPr>
        <w:t xml:space="preserve">to see if there is an </w:t>
      </w:r>
      <w:r w:rsidR="00882C1D" w:rsidRPr="001E1687">
        <w:rPr>
          <w:rFonts w:ascii="Calibri" w:hAnsi="Calibri" w:cs="Calibri"/>
          <w:sz w:val="24"/>
          <w:szCs w:val="24"/>
        </w:rPr>
        <w:t>up-to-date</w:t>
      </w:r>
      <w:r w:rsidR="00957899" w:rsidRPr="001E1687">
        <w:rPr>
          <w:rFonts w:ascii="Calibri" w:hAnsi="Calibri" w:cs="Calibri"/>
          <w:sz w:val="24"/>
          <w:szCs w:val="24"/>
        </w:rPr>
        <w:t xml:space="preserve"> pony club risk assessment in place for the venue.</w:t>
      </w:r>
    </w:p>
    <w:p w14:paraId="7460AA98" w14:textId="789D88FC" w:rsidR="00957899" w:rsidRPr="001E1687" w:rsidRDefault="00B326D8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If no risk assessment is in place, complete a risk assessment using the pony club template:</w:t>
      </w:r>
      <w:r w:rsidR="00932C16" w:rsidRPr="001E1687">
        <w:rPr>
          <w:rFonts w:ascii="Calibri" w:hAnsi="Calibri" w:cs="Calibri"/>
          <w:sz w:val="24"/>
          <w:szCs w:val="24"/>
        </w:rPr>
        <w:t xml:space="preserve"> </w:t>
      </w:r>
    </w:p>
    <w:p w14:paraId="23F494FD" w14:textId="57FF64CE" w:rsidR="0073743B" w:rsidRPr="001E1687" w:rsidRDefault="00EC5EA0" w:rsidP="00AB19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hyperlink r:id="rId9" w:history="1">
        <w:r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Risk Assessments | The Pony Club (pcuk.org)</w:t>
        </w:r>
      </w:hyperlink>
    </w:p>
    <w:p w14:paraId="5162930A" w14:textId="73E0A0BF" w:rsidR="00EC5EA0" w:rsidRPr="001E1687" w:rsidRDefault="00EC5EA0" w:rsidP="00AB19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8"/>
          <w:szCs w:val="28"/>
        </w:rPr>
      </w:pPr>
      <w:hyperlink r:id="rId10" w:history="1">
        <w:r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ra23-template-activities-rallies.docx (live.com)</w:t>
        </w:r>
      </w:hyperlink>
    </w:p>
    <w:p w14:paraId="41D92C20" w14:textId="77777777" w:rsidR="00D76FAB" w:rsidRPr="001A4DD7" w:rsidRDefault="00D76FAB" w:rsidP="001A4DD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A4DD7">
        <w:rPr>
          <w:rFonts w:ascii="Calibri" w:hAnsi="Calibri" w:cs="Calibri"/>
          <w:sz w:val="24"/>
          <w:szCs w:val="24"/>
        </w:rPr>
        <w:t>If you need any help completing the risk assessment, contact the H&amp;SO.</w:t>
      </w:r>
    </w:p>
    <w:p w14:paraId="36EB82AB" w14:textId="348555AA" w:rsidR="0073743B" w:rsidRPr="004E6F95" w:rsidRDefault="00EC5EA0" w:rsidP="004E6F95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6F95">
        <w:rPr>
          <w:rFonts w:ascii="Calibri" w:hAnsi="Calibri" w:cs="Calibri"/>
          <w:sz w:val="24"/>
          <w:szCs w:val="24"/>
        </w:rPr>
        <w:t xml:space="preserve">You may need </w:t>
      </w:r>
      <w:r w:rsidR="00932C16" w:rsidRPr="004E6F95">
        <w:rPr>
          <w:rFonts w:ascii="Calibri" w:hAnsi="Calibri" w:cs="Calibri"/>
          <w:sz w:val="24"/>
          <w:szCs w:val="24"/>
        </w:rPr>
        <w:t>to</w:t>
      </w:r>
      <w:r w:rsidRPr="004E6F95">
        <w:rPr>
          <w:rFonts w:ascii="Calibri" w:hAnsi="Calibri" w:cs="Calibri"/>
          <w:sz w:val="24"/>
          <w:szCs w:val="24"/>
        </w:rPr>
        <w:t xml:space="preserve"> visit the venue before the </w:t>
      </w:r>
      <w:r w:rsidR="00932C16" w:rsidRPr="004E6F95">
        <w:rPr>
          <w:rFonts w:ascii="Calibri" w:hAnsi="Calibri" w:cs="Calibri"/>
          <w:sz w:val="24"/>
          <w:szCs w:val="24"/>
        </w:rPr>
        <w:t>rally</w:t>
      </w:r>
      <w:r w:rsidRPr="004E6F95">
        <w:rPr>
          <w:rFonts w:ascii="Calibri" w:hAnsi="Calibri" w:cs="Calibri"/>
          <w:sz w:val="24"/>
          <w:szCs w:val="24"/>
        </w:rPr>
        <w:t xml:space="preserve">/training event </w:t>
      </w:r>
      <w:r w:rsidR="00932C16" w:rsidRPr="004E6F95">
        <w:rPr>
          <w:rFonts w:ascii="Calibri" w:hAnsi="Calibri" w:cs="Calibri"/>
          <w:sz w:val="24"/>
          <w:szCs w:val="24"/>
        </w:rPr>
        <w:t>to complete the risk assessment and to</w:t>
      </w:r>
      <w:r w:rsidRPr="004E6F95">
        <w:rPr>
          <w:rFonts w:ascii="Calibri" w:hAnsi="Calibri" w:cs="Calibri"/>
          <w:sz w:val="24"/>
          <w:szCs w:val="24"/>
        </w:rPr>
        <w:t xml:space="preserve"> obtain photographs </w:t>
      </w:r>
      <w:r w:rsidR="00B6308D" w:rsidRPr="004E6F95">
        <w:rPr>
          <w:rFonts w:ascii="Calibri" w:hAnsi="Calibri" w:cs="Calibri"/>
          <w:sz w:val="24"/>
          <w:szCs w:val="24"/>
        </w:rPr>
        <w:t>if/</w:t>
      </w:r>
      <w:r w:rsidR="00932C16" w:rsidRPr="004E6F95">
        <w:rPr>
          <w:rFonts w:ascii="Calibri" w:hAnsi="Calibri" w:cs="Calibri"/>
          <w:sz w:val="24"/>
          <w:szCs w:val="24"/>
        </w:rPr>
        <w:t>where necessary.</w:t>
      </w:r>
    </w:p>
    <w:p w14:paraId="3A6B7BF4" w14:textId="2823E2C8" w:rsidR="0073743B" w:rsidRPr="001E1687" w:rsidRDefault="0073743B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the venue</w:t>
      </w:r>
      <w:r w:rsidR="00B6308D" w:rsidRPr="001E1687">
        <w:rPr>
          <w:rFonts w:ascii="Calibri" w:hAnsi="Calibri" w:cs="Calibri"/>
          <w:sz w:val="24"/>
          <w:szCs w:val="24"/>
        </w:rPr>
        <w:t>’</w:t>
      </w:r>
      <w:r w:rsidRPr="001E1687">
        <w:rPr>
          <w:rFonts w:ascii="Calibri" w:hAnsi="Calibri" w:cs="Calibri"/>
          <w:sz w:val="24"/>
          <w:szCs w:val="24"/>
        </w:rPr>
        <w:t xml:space="preserve">s </w:t>
      </w:r>
      <w:r w:rsidR="00404B5D" w:rsidRPr="001E1687">
        <w:rPr>
          <w:rFonts w:ascii="Calibri" w:hAnsi="Calibri" w:cs="Calibri"/>
          <w:sz w:val="24"/>
          <w:szCs w:val="24"/>
        </w:rPr>
        <w:t>third-party</w:t>
      </w:r>
      <w:r w:rsidRPr="001E1687">
        <w:rPr>
          <w:rFonts w:ascii="Calibri" w:hAnsi="Calibri" w:cs="Calibri"/>
          <w:sz w:val="24"/>
          <w:szCs w:val="24"/>
        </w:rPr>
        <w:t xml:space="preserve"> public liability insurance is in </w:t>
      </w:r>
      <w:r w:rsidR="00EC5EA0" w:rsidRPr="001E1687">
        <w:rPr>
          <w:rFonts w:ascii="Calibri" w:hAnsi="Calibri" w:cs="Calibri"/>
          <w:sz w:val="24"/>
          <w:szCs w:val="24"/>
        </w:rPr>
        <w:t>date</w:t>
      </w:r>
      <w:r w:rsidRPr="001E1687">
        <w:rPr>
          <w:rFonts w:ascii="Calibri" w:hAnsi="Calibri" w:cs="Calibri"/>
          <w:sz w:val="24"/>
          <w:szCs w:val="24"/>
        </w:rPr>
        <w:t xml:space="preserve"> and if </w:t>
      </w:r>
      <w:r w:rsidR="00310079" w:rsidRPr="001E1687">
        <w:rPr>
          <w:rFonts w:ascii="Calibri" w:hAnsi="Calibri" w:cs="Calibri"/>
          <w:sz w:val="24"/>
          <w:szCs w:val="24"/>
        </w:rPr>
        <w:t>possible,</w:t>
      </w:r>
      <w:r w:rsidRPr="001E1687">
        <w:rPr>
          <w:rFonts w:ascii="Calibri" w:hAnsi="Calibri" w:cs="Calibri"/>
          <w:sz w:val="24"/>
          <w:szCs w:val="24"/>
        </w:rPr>
        <w:t xml:space="preserve"> obtain a copy.</w:t>
      </w:r>
    </w:p>
    <w:p w14:paraId="07512C62" w14:textId="53C98077" w:rsidR="00B326D8" w:rsidRDefault="0073743B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 xml:space="preserve">Send the completed risk assessment and copy of the insurance certificate to </w:t>
      </w:r>
      <w:r w:rsidR="00310079" w:rsidRPr="001E1687">
        <w:rPr>
          <w:rFonts w:ascii="Calibri" w:hAnsi="Calibri" w:cs="Calibri"/>
          <w:sz w:val="24"/>
          <w:szCs w:val="24"/>
        </w:rPr>
        <w:t>the H</w:t>
      </w:r>
      <w:r w:rsidR="001A6AAB" w:rsidRPr="001E1687">
        <w:rPr>
          <w:rFonts w:ascii="Calibri" w:hAnsi="Calibri" w:cs="Calibri"/>
          <w:sz w:val="24"/>
          <w:szCs w:val="24"/>
        </w:rPr>
        <w:t>&amp;</w:t>
      </w:r>
      <w:r w:rsidR="00310079" w:rsidRPr="001E1687">
        <w:rPr>
          <w:rFonts w:ascii="Calibri" w:hAnsi="Calibri" w:cs="Calibri"/>
          <w:sz w:val="24"/>
          <w:szCs w:val="24"/>
        </w:rPr>
        <w:t>SO</w:t>
      </w:r>
      <w:r w:rsidR="00B77781" w:rsidRPr="001E1687">
        <w:rPr>
          <w:rFonts w:ascii="Calibri" w:hAnsi="Calibri" w:cs="Calibri"/>
          <w:sz w:val="24"/>
          <w:szCs w:val="24"/>
        </w:rPr>
        <w:t xml:space="preserve"> before the rally/training event.</w:t>
      </w:r>
    </w:p>
    <w:p w14:paraId="29513FDE" w14:textId="7298B99A" w:rsidR="00DC2277" w:rsidRPr="001E1687" w:rsidRDefault="00C44648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will need to ask our DC</w:t>
      </w:r>
      <w:r w:rsidR="00E95908">
        <w:rPr>
          <w:rFonts w:ascii="Calibri" w:hAnsi="Calibri" w:cs="Calibri"/>
          <w:sz w:val="24"/>
          <w:szCs w:val="24"/>
        </w:rPr>
        <w:t xml:space="preserve"> or Matthew Hidderley</w:t>
      </w:r>
      <w:r w:rsidR="00521040">
        <w:rPr>
          <w:rFonts w:ascii="Calibri" w:hAnsi="Calibri" w:cs="Calibri"/>
          <w:sz w:val="24"/>
          <w:szCs w:val="24"/>
        </w:rPr>
        <w:t xml:space="preserve"> (contact details below)</w:t>
      </w:r>
      <w:r>
        <w:rPr>
          <w:rFonts w:ascii="Calibri" w:hAnsi="Calibri" w:cs="Calibri"/>
          <w:sz w:val="24"/>
          <w:szCs w:val="24"/>
        </w:rPr>
        <w:t xml:space="preserve"> to add the rally/event to the Entrymaster system so members can book on.</w:t>
      </w:r>
      <w:r w:rsidR="00E95908">
        <w:rPr>
          <w:rFonts w:ascii="Calibri" w:hAnsi="Calibri" w:cs="Calibri"/>
          <w:sz w:val="24"/>
          <w:szCs w:val="24"/>
        </w:rPr>
        <w:t xml:space="preserve"> The rally/event must be </w:t>
      </w:r>
      <w:r w:rsidR="00E95908">
        <w:rPr>
          <w:rFonts w:ascii="Calibri" w:hAnsi="Calibri" w:cs="Calibri"/>
          <w:sz w:val="24"/>
          <w:szCs w:val="24"/>
        </w:rPr>
        <w:lastRenderedPageBreak/>
        <w:t xml:space="preserve">added to the Enrtymaster system at least </w:t>
      </w:r>
      <w:r w:rsidR="00521040">
        <w:rPr>
          <w:rFonts w:ascii="Calibri" w:hAnsi="Calibri" w:cs="Calibri"/>
          <w:sz w:val="24"/>
          <w:szCs w:val="24"/>
        </w:rPr>
        <w:t>seven days before the rally/event to give sufficient notice to members and to give them time to book on.</w:t>
      </w:r>
    </w:p>
    <w:p w14:paraId="02E74C6F" w14:textId="59B76E29" w:rsidR="00F55202" w:rsidRDefault="00310079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C2277">
        <w:rPr>
          <w:rFonts w:ascii="Calibri" w:hAnsi="Calibri" w:cs="Calibri"/>
          <w:sz w:val="24"/>
          <w:szCs w:val="24"/>
        </w:rPr>
        <w:t>When booking</w:t>
      </w:r>
      <w:r w:rsidR="00D33B78" w:rsidRPr="00DC2277">
        <w:rPr>
          <w:rFonts w:ascii="Calibri" w:hAnsi="Calibri" w:cs="Calibri"/>
          <w:sz w:val="24"/>
          <w:szCs w:val="24"/>
        </w:rPr>
        <w:t>s</w:t>
      </w:r>
      <w:r w:rsidRPr="00DC2277">
        <w:rPr>
          <w:rFonts w:ascii="Calibri" w:hAnsi="Calibri" w:cs="Calibri"/>
          <w:sz w:val="24"/>
          <w:szCs w:val="24"/>
        </w:rPr>
        <w:t xml:space="preserve"> are being taken, ensure the rider/pony combination</w:t>
      </w:r>
      <w:r w:rsidR="00D33B78" w:rsidRPr="00DC2277">
        <w:rPr>
          <w:rFonts w:ascii="Calibri" w:hAnsi="Calibri" w:cs="Calibri"/>
          <w:sz w:val="24"/>
          <w:szCs w:val="24"/>
        </w:rPr>
        <w:t>s</w:t>
      </w:r>
      <w:r w:rsidRPr="00DC2277">
        <w:rPr>
          <w:rFonts w:ascii="Calibri" w:hAnsi="Calibri" w:cs="Calibri"/>
          <w:sz w:val="24"/>
          <w:szCs w:val="24"/>
        </w:rPr>
        <w:t xml:space="preserve"> </w:t>
      </w:r>
      <w:r w:rsidR="00D33B78" w:rsidRPr="00DC2277">
        <w:rPr>
          <w:rFonts w:ascii="Calibri" w:hAnsi="Calibri" w:cs="Calibri"/>
          <w:sz w:val="24"/>
          <w:szCs w:val="24"/>
        </w:rPr>
        <w:t>are</w:t>
      </w:r>
      <w:r w:rsidRPr="00DC2277">
        <w:rPr>
          <w:rFonts w:ascii="Calibri" w:hAnsi="Calibri" w:cs="Calibri"/>
          <w:sz w:val="24"/>
          <w:szCs w:val="24"/>
        </w:rPr>
        <w:t xml:space="preserve"> </w:t>
      </w:r>
      <w:r w:rsidR="001B0E0D" w:rsidRPr="00DC2277">
        <w:rPr>
          <w:rFonts w:ascii="Calibri" w:hAnsi="Calibri" w:cs="Calibri"/>
          <w:sz w:val="24"/>
          <w:szCs w:val="24"/>
        </w:rPr>
        <w:t>at a suitable level/ability for</w:t>
      </w:r>
      <w:r w:rsidR="001B0E0D" w:rsidRPr="001E1687">
        <w:rPr>
          <w:rFonts w:ascii="Calibri" w:hAnsi="Calibri" w:cs="Calibri"/>
          <w:sz w:val="24"/>
          <w:szCs w:val="24"/>
        </w:rPr>
        <w:t xml:space="preserve"> the rally</w:t>
      </w:r>
      <w:r w:rsidR="00A22078" w:rsidRPr="001E1687">
        <w:rPr>
          <w:rFonts w:ascii="Calibri" w:hAnsi="Calibri" w:cs="Calibri"/>
          <w:sz w:val="24"/>
          <w:szCs w:val="24"/>
        </w:rPr>
        <w:t>/training event</w:t>
      </w:r>
      <w:r w:rsidR="001B0E0D" w:rsidRPr="001E1687">
        <w:rPr>
          <w:rFonts w:ascii="Calibri" w:hAnsi="Calibri" w:cs="Calibri"/>
          <w:sz w:val="24"/>
          <w:szCs w:val="24"/>
        </w:rPr>
        <w:t>. If you have doubts about an entry, speak to the H</w:t>
      </w:r>
      <w:r w:rsidR="001A6AAB" w:rsidRPr="001E1687">
        <w:rPr>
          <w:rFonts w:ascii="Calibri" w:hAnsi="Calibri" w:cs="Calibri"/>
          <w:sz w:val="24"/>
          <w:szCs w:val="24"/>
        </w:rPr>
        <w:t>&amp;</w:t>
      </w:r>
      <w:r w:rsidR="001B0E0D" w:rsidRPr="001E1687">
        <w:rPr>
          <w:rFonts w:ascii="Calibri" w:hAnsi="Calibri" w:cs="Calibri"/>
          <w:sz w:val="24"/>
          <w:szCs w:val="24"/>
        </w:rPr>
        <w:t>SO or the D</w:t>
      </w:r>
      <w:r w:rsidR="00B77781" w:rsidRPr="001E1687">
        <w:rPr>
          <w:rFonts w:ascii="Calibri" w:hAnsi="Calibri" w:cs="Calibri"/>
          <w:sz w:val="24"/>
          <w:szCs w:val="24"/>
        </w:rPr>
        <w:t>C.</w:t>
      </w:r>
    </w:p>
    <w:p w14:paraId="19F7BA0D" w14:textId="37556D99" w:rsidR="00A43884" w:rsidRPr="001E1687" w:rsidRDefault="00A43884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Don’t forget to take your </w:t>
      </w:r>
      <w:r w:rsidR="005B6EE9">
        <w:rPr>
          <w:rFonts w:ascii="Calibri" w:hAnsi="Calibri" w:cs="Calibri"/>
          <w:sz w:val="24"/>
          <w:szCs w:val="24"/>
        </w:rPr>
        <w:t xml:space="preserve">pony club </w:t>
      </w:r>
      <w:r>
        <w:rPr>
          <w:rFonts w:ascii="Calibri" w:hAnsi="Calibri" w:cs="Calibri"/>
          <w:sz w:val="24"/>
          <w:szCs w:val="24"/>
        </w:rPr>
        <w:t xml:space="preserve">first aid kit </w:t>
      </w:r>
      <w:r w:rsidR="005B6EE9">
        <w:rPr>
          <w:rFonts w:ascii="Calibri" w:hAnsi="Calibri" w:cs="Calibri"/>
          <w:sz w:val="24"/>
          <w:szCs w:val="24"/>
        </w:rPr>
        <w:t xml:space="preserve">(if you have one) </w:t>
      </w:r>
      <w:r>
        <w:rPr>
          <w:rFonts w:ascii="Calibri" w:hAnsi="Calibri" w:cs="Calibri"/>
          <w:sz w:val="24"/>
          <w:szCs w:val="24"/>
        </w:rPr>
        <w:t>as you may be required to administer first aid at the rally/training event</w:t>
      </w:r>
      <w:r w:rsidR="00FF5A74">
        <w:rPr>
          <w:rFonts w:ascii="Calibri" w:hAnsi="Calibri" w:cs="Calibri"/>
          <w:sz w:val="24"/>
          <w:szCs w:val="24"/>
        </w:rPr>
        <w:t xml:space="preserve"> (a first aid kit can be obtained from our DC).</w:t>
      </w:r>
      <w:r w:rsidR="005B6EE9">
        <w:rPr>
          <w:rFonts w:ascii="Calibri" w:hAnsi="Calibri" w:cs="Calibri"/>
          <w:sz w:val="24"/>
          <w:szCs w:val="24"/>
        </w:rPr>
        <w:t xml:space="preserve"> Instructors and venues will also have a first aid kit.</w:t>
      </w:r>
    </w:p>
    <w:p w14:paraId="6049CA54" w14:textId="77777777" w:rsidR="005F3645" w:rsidRPr="001E1687" w:rsidRDefault="005F3645" w:rsidP="005F3645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8B9BBB" w14:textId="259E68AB" w:rsidR="00F55202" w:rsidRPr="00690E79" w:rsidRDefault="00F55202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>During the rally/training event:</w:t>
      </w:r>
    </w:p>
    <w:p w14:paraId="47395A43" w14:textId="3B1CD739" w:rsidR="005847DD" w:rsidRPr="001E1687" w:rsidRDefault="005847DD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any actions identified in the risk assessment are actioned at the rally/training event</w:t>
      </w:r>
      <w:r w:rsidR="002864CE" w:rsidRPr="001E1687">
        <w:rPr>
          <w:rFonts w:ascii="Calibri" w:hAnsi="Calibri" w:cs="Calibri"/>
          <w:sz w:val="24"/>
          <w:szCs w:val="24"/>
        </w:rPr>
        <w:t xml:space="preserve"> and </w:t>
      </w:r>
      <w:r w:rsidR="00AA6A1A" w:rsidRPr="001E1687">
        <w:rPr>
          <w:rFonts w:ascii="Calibri" w:hAnsi="Calibri" w:cs="Calibri"/>
          <w:sz w:val="24"/>
          <w:szCs w:val="24"/>
        </w:rPr>
        <w:t>initial/</w:t>
      </w:r>
      <w:r w:rsidR="002864CE" w:rsidRPr="001E1687">
        <w:rPr>
          <w:rFonts w:ascii="Calibri" w:hAnsi="Calibri" w:cs="Calibri"/>
          <w:sz w:val="24"/>
          <w:szCs w:val="24"/>
        </w:rPr>
        <w:t xml:space="preserve">sign off the actions </w:t>
      </w:r>
      <w:r w:rsidR="00A22078" w:rsidRPr="001E1687">
        <w:rPr>
          <w:rFonts w:ascii="Calibri" w:hAnsi="Calibri" w:cs="Calibri"/>
          <w:sz w:val="24"/>
          <w:szCs w:val="24"/>
        </w:rPr>
        <w:t>as appropriate</w:t>
      </w:r>
      <w:r w:rsidR="009466D4" w:rsidRPr="001E1687">
        <w:rPr>
          <w:rFonts w:ascii="Calibri" w:hAnsi="Calibri" w:cs="Calibri"/>
          <w:sz w:val="24"/>
          <w:szCs w:val="24"/>
        </w:rPr>
        <w:t xml:space="preserve"> once actioned</w:t>
      </w:r>
      <w:r w:rsidRPr="001E1687">
        <w:rPr>
          <w:rFonts w:ascii="Calibri" w:hAnsi="Calibri" w:cs="Calibri"/>
          <w:sz w:val="24"/>
          <w:szCs w:val="24"/>
        </w:rPr>
        <w:t>.</w:t>
      </w:r>
    </w:p>
    <w:p w14:paraId="1E8E2DFC" w14:textId="16D66D58" w:rsidR="005847DD" w:rsidRPr="001E1687" w:rsidRDefault="005847DD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for any o</w:t>
      </w:r>
      <w:r w:rsidR="002864CE" w:rsidRPr="001E1687">
        <w:rPr>
          <w:rFonts w:ascii="Calibri" w:hAnsi="Calibri" w:cs="Calibri"/>
          <w:sz w:val="24"/>
          <w:szCs w:val="24"/>
        </w:rPr>
        <w:t xml:space="preserve">bstacles or issues that were not </w:t>
      </w:r>
      <w:r w:rsidR="00AA6A1A" w:rsidRPr="001E1687">
        <w:rPr>
          <w:rFonts w:ascii="Calibri" w:hAnsi="Calibri" w:cs="Calibri"/>
          <w:sz w:val="24"/>
          <w:szCs w:val="24"/>
        </w:rPr>
        <w:t>present</w:t>
      </w:r>
      <w:r w:rsidR="002864CE" w:rsidRPr="001E1687">
        <w:rPr>
          <w:rFonts w:ascii="Calibri" w:hAnsi="Calibri" w:cs="Calibri"/>
          <w:sz w:val="24"/>
          <w:szCs w:val="24"/>
        </w:rPr>
        <w:t xml:space="preserve"> when the risk assessment was first prepared and </w:t>
      </w:r>
      <w:r w:rsidR="00AA6A1A" w:rsidRPr="001E1687">
        <w:rPr>
          <w:rFonts w:ascii="Calibri" w:hAnsi="Calibri" w:cs="Calibri"/>
          <w:sz w:val="24"/>
          <w:szCs w:val="24"/>
        </w:rPr>
        <w:t>add these to the risk assessment</w:t>
      </w:r>
      <w:r w:rsidR="00A277D6" w:rsidRPr="001E1687">
        <w:rPr>
          <w:rFonts w:ascii="Calibri" w:hAnsi="Calibri" w:cs="Calibri"/>
          <w:sz w:val="24"/>
          <w:szCs w:val="24"/>
        </w:rPr>
        <w:t xml:space="preserve">. </w:t>
      </w:r>
    </w:p>
    <w:p w14:paraId="3740581F" w14:textId="4576624C" w:rsidR="003F1664" w:rsidRPr="008D6B4D" w:rsidRDefault="00D33B78" w:rsidP="008D6B4D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D6B4D">
        <w:rPr>
          <w:rFonts w:ascii="Calibri" w:hAnsi="Calibri" w:cs="Calibri"/>
          <w:sz w:val="24"/>
          <w:szCs w:val="24"/>
        </w:rPr>
        <w:t xml:space="preserve">Check </w:t>
      </w:r>
      <w:r w:rsidR="00A277D6" w:rsidRPr="008D6B4D">
        <w:rPr>
          <w:rFonts w:ascii="Calibri" w:hAnsi="Calibri" w:cs="Calibri"/>
          <w:sz w:val="24"/>
          <w:szCs w:val="24"/>
        </w:rPr>
        <w:t>all rider</w:t>
      </w:r>
      <w:r w:rsidR="009466D4" w:rsidRPr="008D6B4D">
        <w:rPr>
          <w:rFonts w:ascii="Calibri" w:hAnsi="Calibri" w:cs="Calibri"/>
          <w:sz w:val="24"/>
          <w:szCs w:val="24"/>
        </w:rPr>
        <w:t>s</w:t>
      </w:r>
      <w:r w:rsidR="00A277D6" w:rsidRPr="008D6B4D">
        <w:rPr>
          <w:rFonts w:ascii="Calibri" w:hAnsi="Calibri" w:cs="Calibri"/>
          <w:sz w:val="24"/>
          <w:szCs w:val="24"/>
        </w:rPr>
        <w:t xml:space="preserve">’ </w:t>
      </w:r>
      <w:r w:rsidRPr="008D6B4D">
        <w:rPr>
          <w:rFonts w:ascii="Calibri" w:hAnsi="Calibri" w:cs="Calibri"/>
          <w:sz w:val="24"/>
          <w:szCs w:val="24"/>
        </w:rPr>
        <w:t>hats are tagged</w:t>
      </w:r>
      <w:r w:rsidR="004875D9" w:rsidRPr="008D6B4D">
        <w:rPr>
          <w:rFonts w:ascii="Calibri" w:hAnsi="Calibri" w:cs="Calibri"/>
          <w:sz w:val="24"/>
          <w:szCs w:val="24"/>
        </w:rPr>
        <w:t xml:space="preserve"> with a pink tag</w:t>
      </w:r>
      <w:r w:rsidR="008D6B4D" w:rsidRPr="008D6B4D">
        <w:rPr>
          <w:rFonts w:ascii="Calibri" w:hAnsi="Calibri" w:cs="Calibri"/>
          <w:sz w:val="24"/>
          <w:szCs w:val="24"/>
        </w:rPr>
        <w:t xml:space="preserve">. </w:t>
      </w:r>
      <w:r w:rsidR="00F40388" w:rsidRPr="008D6B4D">
        <w:rPr>
          <w:rFonts w:ascii="Calibri" w:hAnsi="Calibri" w:cs="Calibri"/>
          <w:sz w:val="24"/>
          <w:szCs w:val="24"/>
        </w:rPr>
        <w:t>I</w:t>
      </w:r>
      <w:r w:rsidR="004875D9" w:rsidRPr="008D6B4D">
        <w:rPr>
          <w:rFonts w:ascii="Calibri" w:hAnsi="Calibri" w:cs="Calibri"/>
          <w:sz w:val="24"/>
          <w:szCs w:val="24"/>
        </w:rPr>
        <w:t>f a hat is not tagged</w:t>
      </w:r>
      <w:r w:rsidR="00B45E43" w:rsidRPr="008D6B4D">
        <w:rPr>
          <w:rFonts w:ascii="Calibri" w:hAnsi="Calibri" w:cs="Calibri"/>
          <w:sz w:val="24"/>
          <w:szCs w:val="24"/>
        </w:rPr>
        <w:t xml:space="preserve"> (and you or the instructor have no tags)</w:t>
      </w:r>
      <w:r w:rsidR="004875D9" w:rsidRPr="008D6B4D">
        <w:rPr>
          <w:rFonts w:ascii="Calibri" w:hAnsi="Calibri" w:cs="Calibri"/>
          <w:sz w:val="24"/>
          <w:szCs w:val="24"/>
        </w:rPr>
        <w:t xml:space="preserve">, check the standard conforms to PC </w:t>
      </w:r>
      <w:r w:rsidR="007862B4" w:rsidRPr="008D6B4D">
        <w:rPr>
          <w:rFonts w:ascii="Calibri" w:hAnsi="Calibri" w:cs="Calibri"/>
          <w:sz w:val="24"/>
          <w:szCs w:val="24"/>
        </w:rPr>
        <w:t>standard</w:t>
      </w:r>
      <w:r w:rsidR="004875D9" w:rsidRPr="008D6B4D">
        <w:rPr>
          <w:rFonts w:ascii="Calibri" w:hAnsi="Calibri" w:cs="Calibri"/>
          <w:sz w:val="24"/>
          <w:szCs w:val="24"/>
        </w:rPr>
        <w:t>s and make a note to tell</w:t>
      </w:r>
      <w:r w:rsidR="00F30E8F" w:rsidRPr="008D6B4D">
        <w:rPr>
          <w:rFonts w:ascii="Calibri" w:hAnsi="Calibri" w:cs="Calibri"/>
          <w:sz w:val="24"/>
          <w:szCs w:val="24"/>
        </w:rPr>
        <w:t xml:space="preserve"> </w:t>
      </w:r>
      <w:r w:rsidR="004875D9" w:rsidRPr="008D6B4D">
        <w:rPr>
          <w:rFonts w:ascii="Calibri" w:hAnsi="Calibri" w:cs="Calibri"/>
          <w:sz w:val="24"/>
          <w:szCs w:val="24"/>
        </w:rPr>
        <w:t>the DC or H</w:t>
      </w:r>
      <w:r w:rsidR="00701E0C" w:rsidRPr="008D6B4D">
        <w:rPr>
          <w:rFonts w:ascii="Calibri" w:hAnsi="Calibri" w:cs="Calibri"/>
          <w:sz w:val="24"/>
          <w:szCs w:val="24"/>
        </w:rPr>
        <w:t>&amp;</w:t>
      </w:r>
      <w:r w:rsidR="004875D9" w:rsidRPr="008D6B4D">
        <w:rPr>
          <w:rFonts w:ascii="Calibri" w:hAnsi="Calibri" w:cs="Calibri"/>
          <w:sz w:val="24"/>
          <w:szCs w:val="24"/>
        </w:rPr>
        <w:t>SO that the hat need</w:t>
      </w:r>
      <w:r w:rsidR="00F30E8F" w:rsidRPr="008D6B4D">
        <w:rPr>
          <w:rFonts w:ascii="Calibri" w:hAnsi="Calibri" w:cs="Calibri"/>
          <w:sz w:val="24"/>
          <w:szCs w:val="24"/>
        </w:rPr>
        <w:t>s</w:t>
      </w:r>
      <w:r w:rsidR="004875D9" w:rsidRPr="008D6B4D">
        <w:rPr>
          <w:rFonts w:ascii="Calibri" w:hAnsi="Calibri" w:cs="Calibri"/>
          <w:sz w:val="24"/>
          <w:szCs w:val="24"/>
        </w:rPr>
        <w:t xml:space="preserve"> tagg</w:t>
      </w:r>
      <w:r w:rsidR="00F30E8F" w:rsidRPr="008D6B4D">
        <w:rPr>
          <w:rFonts w:ascii="Calibri" w:hAnsi="Calibri" w:cs="Calibri"/>
          <w:sz w:val="24"/>
          <w:szCs w:val="24"/>
        </w:rPr>
        <w:t xml:space="preserve">ing. The PC </w:t>
      </w:r>
      <w:r w:rsidR="00B03A53" w:rsidRPr="008D6B4D">
        <w:rPr>
          <w:rFonts w:ascii="Calibri" w:hAnsi="Calibri" w:cs="Calibri"/>
          <w:sz w:val="24"/>
          <w:szCs w:val="24"/>
        </w:rPr>
        <w:t>h</w:t>
      </w:r>
      <w:r w:rsidR="00F30E8F" w:rsidRPr="008D6B4D">
        <w:rPr>
          <w:rFonts w:ascii="Calibri" w:hAnsi="Calibri" w:cs="Calibri"/>
          <w:sz w:val="24"/>
          <w:szCs w:val="24"/>
        </w:rPr>
        <w:t xml:space="preserve">at </w:t>
      </w:r>
      <w:r w:rsidR="007862B4" w:rsidRPr="008D6B4D">
        <w:rPr>
          <w:rFonts w:ascii="Calibri" w:hAnsi="Calibri" w:cs="Calibri"/>
          <w:sz w:val="24"/>
          <w:szCs w:val="24"/>
        </w:rPr>
        <w:t>standard</w:t>
      </w:r>
      <w:r w:rsidR="00F30E8F" w:rsidRPr="008D6B4D">
        <w:rPr>
          <w:rFonts w:ascii="Calibri" w:hAnsi="Calibri" w:cs="Calibri"/>
          <w:sz w:val="24"/>
          <w:szCs w:val="24"/>
        </w:rPr>
        <w:t>s are</w:t>
      </w:r>
      <w:r w:rsidR="00BF4DFA" w:rsidRPr="008D6B4D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3F1664" w:rsidRPr="008D6B4D">
          <w:rPr>
            <w:rFonts w:ascii="Calibri" w:hAnsi="Calibri" w:cs="Calibri"/>
            <w:color w:val="0000FF"/>
            <w:sz w:val="24"/>
            <w:szCs w:val="24"/>
            <w:u w:val="single"/>
          </w:rPr>
          <w:t>hat-rule-2024.pdf</w:t>
        </w:r>
      </w:hyperlink>
    </w:p>
    <w:p w14:paraId="55BDAE12" w14:textId="35281111" w:rsidR="005C4563" w:rsidRPr="001E1687" w:rsidRDefault="00D33B78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If a</w:t>
      </w:r>
      <w:r w:rsidR="00CC6F92" w:rsidRPr="001E1687">
        <w:rPr>
          <w:rFonts w:ascii="Calibri" w:hAnsi="Calibri" w:cs="Calibri"/>
          <w:sz w:val="24"/>
          <w:szCs w:val="24"/>
        </w:rPr>
        <w:t>n</w:t>
      </w:r>
      <w:r w:rsidRPr="001E1687">
        <w:rPr>
          <w:rFonts w:ascii="Calibri" w:hAnsi="Calibri" w:cs="Calibri"/>
          <w:sz w:val="24"/>
          <w:szCs w:val="24"/>
        </w:rPr>
        <w:t xml:space="preserve"> XC rally/event</w:t>
      </w:r>
      <w:r w:rsidR="00EA700E">
        <w:rPr>
          <w:rFonts w:ascii="Calibri" w:hAnsi="Calibri" w:cs="Calibri"/>
          <w:sz w:val="24"/>
          <w:szCs w:val="24"/>
        </w:rPr>
        <w:t xml:space="preserve"> (including arena eventing)</w:t>
      </w:r>
      <w:r w:rsidRPr="001E1687">
        <w:rPr>
          <w:rFonts w:ascii="Calibri" w:hAnsi="Calibri" w:cs="Calibri"/>
          <w:sz w:val="24"/>
          <w:szCs w:val="24"/>
        </w:rPr>
        <w:t>, check the b</w:t>
      </w:r>
      <w:r w:rsidR="00F30E8F" w:rsidRPr="001E1687">
        <w:rPr>
          <w:rFonts w:ascii="Calibri" w:hAnsi="Calibri" w:cs="Calibri"/>
          <w:sz w:val="24"/>
          <w:szCs w:val="24"/>
        </w:rPr>
        <w:t>o</w:t>
      </w:r>
      <w:r w:rsidRPr="001E1687">
        <w:rPr>
          <w:rFonts w:ascii="Calibri" w:hAnsi="Calibri" w:cs="Calibri"/>
          <w:sz w:val="24"/>
          <w:szCs w:val="24"/>
        </w:rPr>
        <w:t xml:space="preserve">dy protectors conform to PC </w:t>
      </w:r>
      <w:r w:rsidR="00F37E56" w:rsidRPr="001E1687">
        <w:rPr>
          <w:rFonts w:ascii="Calibri" w:hAnsi="Calibri" w:cs="Calibri"/>
          <w:sz w:val="24"/>
          <w:szCs w:val="24"/>
        </w:rPr>
        <w:t>standard</w:t>
      </w:r>
      <w:r w:rsidRPr="001E1687">
        <w:rPr>
          <w:rFonts w:ascii="Calibri" w:hAnsi="Calibri" w:cs="Calibri"/>
          <w:sz w:val="24"/>
          <w:szCs w:val="24"/>
        </w:rPr>
        <w:t>s</w:t>
      </w:r>
      <w:r w:rsidR="005C4563" w:rsidRPr="001E1687">
        <w:rPr>
          <w:rFonts w:ascii="Calibri" w:hAnsi="Calibri" w:cs="Calibri"/>
          <w:sz w:val="24"/>
          <w:szCs w:val="24"/>
        </w:rPr>
        <w:t xml:space="preserve"> and fit correctly. </w:t>
      </w:r>
      <w:r w:rsidR="00B03A53" w:rsidRPr="001E1687">
        <w:rPr>
          <w:rFonts w:ascii="Calibri" w:hAnsi="Calibri" w:cs="Calibri"/>
          <w:sz w:val="24"/>
          <w:szCs w:val="24"/>
        </w:rPr>
        <w:t xml:space="preserve">The </w:t>
      </w:r>
      <w:r w:rsidR="005C4563" w:rsidRPr="001E1687">
        <w:rPr>
          <w:rFonts w:ascii="Calibri" w:hAnsi="Calibri" w:cs="Calibri"/>
          <w:sz w:val="24"/>
          <w:szCs w:val="24"/>
        </w:rPr>
        <w:t>PC</w:t>
      </w:r>
      <w:r w:rsidR="00B03A53" w:rsidRPr="001E1687">
        <w:rPr>
          <w:rFonts w:ascii="Calibri" w:hAnsi="Calibri" w:cs="Calibri"/>
          <w:sz w:val="24"/>
          <w:szCs w:val="24"/>
        </w:rPr>
        <w:t xml:space="preserve"> body p</w:t>
      </w:r>
      <w:r w:rsidR="005C4563" w:rsidRPr="001E1687">
        <w:rPr>
          <w:rFonts w:ascii="Calibri" w:hAnsi="Calibri" w:cs="Calibri"/>
          <w:sz w:val="24"/>
          <w:szCs w:val="24"/>
        </w:rPr>
        <w:t>rotector</w:t>
      </w:r>
      <w:r w:rsidR="00B03A53" w:rsidRPr="001E1687">
        <w:rPr>
          <w:rFonts w:ascii="Calibri" w:hAnsi="Calibri" w:cs="Calibri"/>
          <w:sz w:val="24"/>
          <w:szCs w:val="24"/>
        </w:rPr>
        <w:t xml:space="preserve"> s</w:t>
      </w:r>
      <w:r w:rsidR="005C4563" w:rsidRPr="001E1687">
        <w:rPr>
          <w:rFonts w:ascii="Calibri" w:hAnsi="Calibri" w:cs="Calibri"/>
          <w:sz w:val="24"/>
          <w:szCs w:val="24"/>
        </w:rPr>
        <w:t>tandards</w:t>
      </w:r>
      <w:r w:rsidR="00B03A53" w:rsidRPr="001E1687">
        <w:rPr>
          <w:rFonts w:ascii="Calibri" w:hAnsi="Calibri" w:cs="Calibri"/>
          <w:sz w:val="24"/>
          <w:szCs w:val="24"/>
        </w:rPr>
        <w:t xml:space="preserve"> are:</w:t>
      </w:r>
    </w:p>
    <w:p w14:paraId="68784A04" w14:textId="53DA8F91" w:rsidR="004E3A59" w:rsidRPr="001E1687" w:rsidRDefault="004E3A59" w:rsidP="00DC014C">
      <w:pPr>
        <w:pStyle w:val="ListParagraph"/>
        <w:numPr>
          <w:ilvl w:val="1"/>
          <w:numId w:val="9"/>
        </w:numPr>
        <w:rPr>
          <w:rFonts w:ascii="Calibri" w:hAnsi="Calibri" w:cs="Calibri"/>
          <w:sz w:val="24"/>
          <w:szCs w:val="24"/>
        </w:rPr>
      </w:pPr>
      <w:hyperlink r:id="rId12" w:history="1">
        <w:r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body-protector-rule-2024.pdf (pcuk.org)</w:t>
        </w:r>
      </w:hyperlink>
    </w:p>
    <w:p w14:paraId="456003EB" w14:textId="30196ECB" w:rsidR="00F37E56" w:rsidRPr="001E1687" w:rsidRDefault="004E3A59" w:rsidP="00DC014C">
      <w:pPr>
        <w:pStyle w:val="ListParagraph"/>
        <w:numPr>
          <w:ilvl w:val="1"/>
          <w:numId w:val="9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Basically, they must be BE</w:t>
      </w:r>
      <w:r w:rsidR="00F37E56" w:rsidRPr="001E1687">
        <w:rPr>
          <w:rFonts w:ascii="Calibri" w:hAnsi="Calibri" w:cs="Calibri"/>
          <w:sz w:val="24"/>
          <w:szCs w:val="24"/>
        </w:rPr>
        <w:t>TA 2018 Level 3 Standard (blue and black label).</w:t>
      </w:r>
    </w:p>
    <w:p w14:paraId="2F372C5B" w14:textId="5D9258CA" w:rsidR="00F37E56" w:rsidRPr="001E1687" w:rsidRDefault="00164A1B" w:rsidP="00DC014C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r w:rsidRPr="001E1687">
        <w:rPr>
          <w:rFonts w:ascii="Calibri" w:hAnsi="Calibri" w:cs="Calibri"/>
          <w:sz w:val="24"/>
          <w:szCs w:val="24"/>
        </w:rPr>
        <w:t>Note: B</w:t>
      </w:r>
      <w:r w:rsidR="00F37E56" w:rsidRPr="001E1687">
        <w:rPr>
          <w:rFonts w:ascii="Calibri" w:hAnsi="Calibri" w:cs="Calibri"/>
          <w:sz w:val="24"/>
          <w:szCs w:val="24"/>
        </w:rPr>
        <w:t>ody protectors are not required for other rallies/training event</w:t>
      </w:r>
      <w:r w:rsidR="007862B4" w:rsidRPr="001E1687">
        <w:rPr>
          <w:rFonts w:ascii="Calibri" w:hAnsi="Calibri" w:cs="Calibri"/>
          <w:sz w:val="24"/>
          <w:szCs w:val="24"/>
        </w:rPr>
        <w:t>s. I</w:t>
      </w:r>
      <w:r w:rsidR="00F37E56" w:rsidRPr="001E1687">
        <w:rPr>
          <w:rFonts w:ascii="Calibri" w:hAnsi="Calibri" w:cs="Calibri"/>
          <w:sz w:val="24"/>
          <w:szCs w:val="24"/>
        </w:rPr>
        <w:t xml:space="preserve">f a member </w:t>
      </w:r>
      <w:r w:rsidR="007862B4" w:rsidRPr="001E1687">
        <w:rPr>
          <w:rFonts w:ascii="Calibri" w:hAnsi="Calibri" w:cs="Calibri"/>
          <w:sz w:val="24"/>
          <w:szCs w:val="24"/>
        </w:rPr>
        <w:t>chooses</w:t>
      </w:r>
      <w:r w:rsidR="00F37E56" w:rsidRPr="001E1687">
        <w:rPr>
          <w:rFonts w:ascii="Calibri" w:hAnsi="Calibri" w:cs="Calibri"/>
          <w:sz w:val="24"/>
          <w:szCs w:val="24"/>
        </w:rPr>
        <w:t xml:space="preserve"> to wear one, it can be </w:t>
      </w:r>
      <w:r w:rsidR="007862B4" w:rsidRPr="001E1687">
        <w:rPr>
          <w:rFonts w:ascii="Calibri" w:hAnsi="Calibri" w:cs="Calibri"/>
          <w:sz w:val="24"/>
          <w:szCs w:val="24"/>
        </w:rPr>
        <w:t>an</w:t>
      </w:r>
      <w:r w:rsidR="00F37E56" w:rsidRPr="001E1687">
        <w:rPr>
          <w:rFonts w:ascii="Calibri" w:hAnsi="Calibri" w:cs="Calibri"/>
          <w:sz w:val="24"/>
          <w:szCs w:val="24"/>
        </w:rPr>
        <w:t xml:space="preserve">y </w:t>
      </w:r>
      <w:r w:rsidR="007862B4" w:rsidRPr="001E1687">
        <w:rPr>
          <w:rFonts w:ascii="Calibri" w:hAnsi="Calibri" w:cs="Calibri"/>
          <w:sz w:val="24"/>
          <w:szCs w:val="24"/>
        </w:rPr>
        <w:t>standard</w:t>
      </w:r>
      <w:r w:rsidR="00F37E56" w:rsidRPr="001E1687">
        <w:rPr>
          <w:rFonts w:ascii="Calibri" w:hAnsi="Calibri" w:cs="Calibri"/>
          <w:sz w:val="24"/>
          <w:szCs w:val="24"/>
        </w:rPr>
        <w:t xml:space="preserve"> but must fit </w:t>
      </w:r>
      <w:r w:rsidR="005C4563" w:rsidRPr="001E1687">
        <w:rPr>
          <w:rFonts w:ascii="Calibri" w:hAnsi="Calibri" w:cs="Calibri"/>
          <w:sz w:val="24"/>
          <w:szCs w:val="24"/>
        </w:rPr>
        <w:t>correctly</w:t>
      </w:r>
      <w:r w:rsidR="00F37E56" w:rsidRPr="001E1687">
        <w:rPr>
          <w:rFonts w:ascii="Calibri" w:hAnsi="Calibri" w:cs="Calibri"/>
          <w:sz w:val="24"/>
          <w:szCs w:val="24"/>
        </w:rPr>
        <w:t xml:space="preserve"> and be in good condition.</w:t>
      </w:r>
    </w:p>
    <w:p w14:paraId="7167B6F0" w14:textId="1361A309" w:rsidR="00F40388" w:rsidRPr="001E1687" w:rsidRDefault="00F40388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all riders are wearing appropriate footwear (</w:t>
      </w:r>
      <w:r w:rsidR="00772391" w:rsidRPr="001E1687">
        <w:rPr>
          <w:rFonts w:ascii="Calibri" w:hAnsi="Calibri" w:cs="Calibri"/>
          <w:sz w:val="24"/>
          <w:szCs w:val="24"/>
        </w:rPr>
        <w:t>small heal, no wellies)</w:t>
      </w:r>
      <w:r w:rsidR="00164A1B" w:rsidRPr="001E1687">
        <w:rPr>
          <w:rFonts w:ascii="Calibri" w:hAnsi="Calibri" w:cs="Calibri"/>
          <w:sz w:val="24"/>
          <w:szCs w:val="24"/>
        </w:rPr>
        <w:t>.</w:t>
      </w:r>
    </w:p>
    <w:p w14:paraId="2D8057CD" w14:textId="49B23F2E" w:rsidR="00164A1B" w:rsidRPr="001E1687" w:rsidRDefault="00A824DA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Wearing of jewellery, including earrings, is not recommended but if a rider does where jewellery/earrings, they do so at their own risk. This should be explained to them and their parent(s)/carer(s).</w:t>
      </w:r>
    </w:p>
    <w:p w14:paraId="5415859F" w14:textId="2074E1C6" w:rsidR="00A824DA" w:rsidRPr="001E1687" w:rsidRDefault="0036033A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Stirrups should be of the correct size to suit the rider’s boots. They must have 7mm (¼”) clearance on either side of the boot.</w:t>
      </w:r>
      <w:r w:rsidR="00AA62CE" w:rsidRPr="001E1687">
        <w:rPr>
          <w:rFonts w:ascii="Calibri" w:hAnsi="Calibri" w:cs="Calibri"/>
          <w:sz w:val="24"/>
          <w:szCs w:val="24"/>
        </w:rPr>
        <w:t xml:space="preserve"> Stirrups which connect the </w:t>
      </w:r>
      <w:proofErr w:type="gramStart"/>
      <w:r w:rsidR="00AA62CE" w:rsidRPr="001E1687">
        <w:rPr>
          <w:rFonts w:ascii="Calibri" w:hAnsi="Calibri" w:cs="Calibri"/>
          <w:sz w:val="24"/>
          <w:szCs w:val="24"/>
        </w:rPr>
        <w:t>boot</w:t>
      </w:r>
      <w:proofErr w:type="gramEnd"/>
      <w:r w:rsidR="00AA62CE" w:rsidRPr="001E1687">
        <w:rPr>
          <w:rFonts w:ascii="Calibri" w:hAnsi="Calibri" w:cs="Calibri"/>
          <w:sz w:val="24"/>
          <w:szCs w:val="24"/>
        </w:rPr>
        <w:t xml:space="preserve"> and the stirrup magnetically are not allowed. Interlocking boot soles and stirrup treads are not allowed.</w:t>
      </w:r>
    </w:p>
    <w:p w14:paraId="0F0E25B2" w14:textId="77777777" w:rsidR="00DD7771" w:rsidRPr="001E1687" w:rsidRDefault="00DD7771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 xml:space="preserve">The instructor should </w:t>
      </w:r>
      <w:r w:rsidR="009D49A3" w:rsidRPr="001E1687">
        <w:rPr>
          <w:rFonts w:ascii="Calibri" w:hAnsi="Calibri" w:cs="Calibri"/>
          <w:sz w:val="24"/>
          <w:szCs w:val="24"/>
        </w:rPr>
        <w:t>check tack</w:t>
      </w:r>
      <w:r w:rsidR="00A9260F" w:rsidRPr="001E1687">
        <w:rPr>
          <w:rFonts w:ascii="Calibri" w:hAnsi="Calibri" w:cs="Calibri"/>
          <w:sz w:val="24"/>
          <w:szCs w:val="24"/>
        </w:rPr>
        <w:t>/</w:t>
      </w:r>
      <w:r w:rsidR="009D49A3" w:rsidRPr="001E1687">
        <w:rPr>
          <w:rFonts w:ascii="Calibri" w:hAnsi="Calibri" w:cs="Calibri"/>
          <w:sz w:val="24"/>
          <w:szCs w:val="24"/>
        </w:rPr>
        <w:t>equipment used by rider</w:t>
      </w:r>
      <w:r w:rsidR="00A9260F" w:rsidRPr="001E1687">
        <w:rPr>
          <w:rFonts w:ascii="Calibri" w:hAnsi="Calibri" w:cs="Calibri"/>
          <w:sz w:val="24"/>
          <w:szCs w:val="24"/>
        </w:rPr>
        <w:t xml:space="preserve">s or on the </w:t>
      </w:r>
      <w:r w:rsidR="009D49A3" w:rsidRPr="001E1687">
        <w:rPr>
          <w:rFonts w:ascii="Calibri" w:hAnsi="Calibri" w:cs="Calibri"/>
          <w:sz w:val="24"/>
          <w:szCs w:val="24"/>
        </w:rPr>
        <w:t>pon</w:t>
      </w:r>
      <w:r w:rsidR="00A9260F" w:rsidRPr="001E1687">
        <w:rPr>
          <w:rFonts w:ascii="Calibri" w:hAnsi="Calibri" w:cs="Calibri"/>
          <w:sz w:val="24"/>
          <w:szCs w:val="24"/>
        </w:rPr>
        <w:t>ies</w:t>
      </w:r>
      <w:r w:rsidRPr="001E1687">
        <w:rPr>
          <w:rFonts w:ascii="Calibri" w:hAnsi="Calibri" w:cs="Calibri"/>
          <w:sz w:val="24"/>
          <w:szCs w:val="24"/>
        </w:rPr>
        <w:t xml:space="preserve"> to ensure it is safe and correctly fitted.</w:t>
      </w:r>
    </w:p>
    <w:p w14:paraId="7149BCDA" w14:textId="2B596E31" w:rsidR="00F30E8F" w:rsidRDefault="00DD7771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Ma</w:t>
      </w:r>
      <w:r w:rsidR="009D49A3" w:rsidRPr="001E1687">
        <w:rPr>
          <w:rFonts w:ascii="Calibri" w:hAnsi="Calibri" w:cs="Calibri"/>
          <w:sz w:val="24"/>
          <w:szCs w:val="24"/>
        </w:rPr>
        <w:t xml:space="preserve">ke a note of falls and </w:t>
      </w:r>
      <w:r w:rsidR="00EB40CE" w:rsidRPr="001E1687">
        <w:rPr>
          <w:rFonts w:ascii="Calibri" w:hAnsi="Calibri" w:cs="Calibri"/>
          <w:sz w:val="24"/>
          <w:szCs w:val="24"/>
        </w:rPr>
        <w:t>a</w:t>
      </w:r>
      <w:r w:rsidR="009D49A3" w:rsidRPr="001E1687">
        <w:rPr>
          <w:rFonts w:ascii="Calibri" w:hAnsi="Calibri" w:cs="Calibri"/>
          <w:sz w:val="24"/>
          <w:szCs w:val="24"/>
        </w:rPr>
        <w:t>ccidents</w:t>
      </w:r>
      <w:r w:rsidR="00EB40CE" w:rsidRPr="001E1687">
        <w:rPr>
          <w:rFonts w:ascii="Calibri" w:hAnsi="Calibri" w:cs="Calibri"/>
          <w:sz w:val="24"/>
          <w:szCs w:val="24"/>
        </w:rPr>
        <w:t>/incidents</w:t>
      </w:r>
      <w:r w:rsidRPr="001E1687">
        <w:rPr>
          <w:rFonts w:ascii="Calibri" w:hAnsi="Calibri" w:cs="Calibri"/>
          <w:sz w:val="24"/>
          <w:szCs w:val="24"/>
        </w:rPr>
        <w:t xml:space="preserve"> that occur during the rally/training event</w:t>
      </w:r>
      <w:r w:rsidR="00AC6B35" w:rsidRPr="001E1687">
        <w:rPr>
          <w:rFonts w:ascii="Calibri" w:hAnsi="Calibri" w:cs="Calibri"/>
          <w:sz w:val="24"/>
          <w:szCs w:val="24"/>
        </w:rPr>
        <w:t xml:space="preserve"> – time it happened</w:t>
      </w:r>
      <w:r w:rsidRPr="001E1687">
        <w:rPr>
          <w:rFonts w:ascii="Calibri" w:hAnsi="Calibri" w:cs="Calibri"/>
          <w:sz w:val="24"/>
          <w:szCs w:val="24"/>
        </w:rPr>
        <w:t xml:space="preserve">, who fell, </w:t>
      </w:r>
      <w:r w:rsidR="00AC6B35" w:rsidRPr="001E1687">
        <w:rPr>
          <w:rFonts w:ascii="Calibri" w:hAnsi="Calibri" w:cs="Calibri"/>
          <w:sz w:val="24"/>
          <w:szCs w:val="24"/>
        </w:rPr>
        <w:t>what happened</w:t>
      </w:r>
      <w:r w:rsidRPr="001E1687">
        <w:rPr>
          <w:rFonts w:ascii="Calibri" w:hAnsi="Calibri" w:cs="Calibri"/>
          <w:sz w:val="24"/>
          <w:szCs w:val="24"/>
        </w:rPr>
        <w:t xml:space="preserve"> and details of any injury to rider or pony. You will</w:t>
      </w:r>
      <w:r w:rsidR="00EB40CE" w:rsidRPr="001E1687">
        <w:rPr>
          <w:rFonts w:ascii="Calibri" w:hAnsi="Calibri" w:cs="Calibri"/>
          <w:sz w:val="24"/>
          <w:szCs w:val="24"/>
        </w:rPr>
        <w:t xml:space="preserve"> n</w:t>
      </w:r>
      <w:r w:rsidRPr="001E1687">
        <w:rPr>
          <w:rFonts w:ascii="Calibri" w:hAnsi="Calibri" w:cs="Calibri"/>
          <w:sz w:val="24"/>
          <w:szCs w:val="24"/>
        </w:rPr>
        <w:t>eed this information to complete a tumble form</w:t>
      </w:r>
      <w:r w:rsidR="000F6BFC">
        <w:rPr>
          <w:rFonts w:ascii="Calibri" w:hAnsi="Calibri" w:cs="Calibri"/>
          <w:sz w:val="24"/>
          <w:szCs w:val="24"/>
        </w:rPr>
        <w:t xml:space="preserve"> (the template for this this can be found on our website)</w:t>
      </w:r>
      <w:r w:rsidR="001F0756">
        <w:rPr>
          <w:rFonts w:ascii="Calibri" w:hAnsi="Calibri" w:cs="Calibri"/>
          <w:sz w:val="24"/>
          <w:szCs w:val="24"/>
        </w:rPr>
        <w:t>.</w:t>
      </w:r>
    </w:p>
    <w:p w14:paraId="0478DE84" w14:textId="33C4E6BC" w:rsidR="006212C1" w:rsidRPr="001E1687" w:rsidRDefault="006212C1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Administer first aid if required.</w:t>
      </w:r>
    </w:p>
    <w:p w14:paraId="164F8889" w14:textId="49659807" w:rsidR="009D49A3" w:rsidRPr="00690E79" w:rsidRDefault="00F55202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 xml:space="preserve">After </w:t>
      </w:r>
      <w:r w:rsidR="007A0BAF" w:rsidRPr="00690E79">
        <w:rPr>
          <w:rFonts w:ascii="Calibri" w:hAnsi="Calibri" w:cs="Calibri"/>
          <w:b/>
          <w:bCs/>
          <w:sz w:val="28"/>
          <w:szCs w:val="28"/>
        </w:rPr>
        <w:t>the rally</w:t>
      </w:r>
      <w:r w:rsidR="00DA7F09" w:rsidRPr="00690E79">
        <w:rPr>
          <w:rFonts w:ascii="Calibri" w:hAnsi="Calibri" w:cs="Calibri"/>
          <w:b/>
          <w:bCs/>
          <w:sz w:val="28"/>
          <w:szCs w:val="28"/>
        </w:rPr>
        <w:t>/training event</w:t>
      </w:r>
      <w:r w:rsidR="007A0BAF" w:rsidRPr="00690E79">
        <w:rPr>
          <w:rFonts w:ascii="Calibri" w:hAnsi="Calibri" w:cs="Calibri"/>
          <w:b/>
          <w:bCs/>
          <w:sz w:val="28"/>
          <w:szCs w:val="28"/>
        </w:rPr>
        <w:t>:</w:t>
      </w:r>
    </w:p>
    <w:p w14:paraId="5929D33F" w14:textId="28535284" w:rsidR="00EB40CE" w:rsidRPr="001E1687" w:rsidRDefault="00EB40CE" w:rsidP="00DC014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Send a copy of any updated risk assessment to the H&amp;SO.</w:t>
      </w:r>
    </w:p>
    <w:p w14:paraId="115D4531" w14:textId="514664DF" w:rsidR="00ED50E2" w:rsidRPr="001E1687" w:rsidRDefault="00EB40CE" w:rsidP="00DC014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Complete a tumble form and send to the H&amp;SO.</w:t>
      </w:r>
    </w:p>
    <w:p w14:paraId="1C3D6CB7" w14:textId="77777777" w:rsidR="00A047C0" w:rsidRDefault="00EB40CE" w:rsidP="00DC014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lastRenderedPageBreak/>
        <w:t xml:space="preserve">If the rider was taken to hospital </w:t>
      </w:r>
      <w:proofErr w:type="gramStart"/>
      <w:r w:rsidRPr="001E1687">
        <w:rPr>
          <w:rFonts w:ascii="Calibri" w:hAnsi="Calibri" w:cs="Calibri"/>
          <w:sz w:val="24"/>
          <w:szCs w:val="24"/>
        </w:rPr>
        <w:t>as a result of</w:t>
      </w:r>
      <w:proofErr w:type="gramEnd"/>
      <w:r w:rsidRPr="001E1687">
        <w:rPr>
          <w:rFonts w:ascii="Calibri" w:hAnsi="Calibri" w:cs="Calibri"/>
          <w:sz w:val="24"/>
          <w:szCs w:val="24"/>
        </w:rPr>
        <w:t xml:space="preserve"> a fall or any other accident/incident</w:t>
      </w:r>
      <w:r w:rsidR="00B560BC" w:rsidRPr="001E1687">
        <w:rPr>
          <w:rFonts w:ascii="Calibri" w:hAnsi="Calibri" w:cs="Calibri"/>
          <w:sz w:val="24"/>
          <w:szCs w:val="24"/>
        </w:rPr>
        <w:t xml:space="preserve"> at the rally/training eve</w:t>
      </w:r>
      <w:r w:rsidR="00913F25" w:rsidRPr="001E1687">
        <w:rPr>
          <w:rFonts w:ascii="Calibri" w:hAnsi="Calibri" w:cs="Calibri"/>
          <w:sz w:val="24"/>
          <w:szCs w:val="24"/>
        </w:rPr>
        <w:t>n</w:t>
      </w:r>
      <w:r w:rsidR="00B560BC" w:rsidRPr="001E1687">
        <w:rPr>
          <w:rFonts w:ascii="Calibri" w:hAnsi="Calibri" w:cs="Calibri"/>
          <w:sz w:val="24"/>
          <w:szCs w:val="24"/>
        </w:rPr>
        <w:t>t</w:t>
      </w:r>
      <w:r w:rsidRPr="001E1687">
        <w:rPr>
          <w:rFonts w:ascii="Calibri" w:hAnsi="Calibri" w:cs="Calibri"/>
          <w:sz w:val="24"/>
          <w:szCs w:val="24"/>
        </w:rPr>
        <w:t xml:space="preserve">, </w:t>
      </w:r>
      <w:r w:rsidR="00257399" w:rsidRPr="001E1687">
        <w:rPr>
          <w:rFonts w:ascii="Calibri" w:hAnsi="Calibri" w:cs="Calibri"/>
          <w:sz w:val="24"/>
          <w:szCs w:val="24"/>
        </w:rPr>
        <w:t xml:space="preserve">call the H&amp;SO as soon as possible after the </w:t>
      </w:r>
      <w:r w:rsidR="00913F25" w:rsidRPr="001E1687">
        <w:rPr>
          <w:rFonts w:ascii="Calibri" w:hAnsi="Calibri" w:cs="Calibri"/>
          <w:sz w:val="24"/>
          <w:szCs w:val="24"/>
        </w:rPr>
        <w:t>ra</w:t>
      </w:r>
      <w:r w:rsidR="002A7659">
        <w:rPr>
          <w:rFonts w:ascii="Calibri" w:hAnsi="Calibri" w:cs="Calibri"/>
          <w:sz w:val="24"/>
          <w:szCs w:val="24"/>
        </w:rPr>
        <w:t>l</w:t>
      </w:r>
      <w:r w:rsidR="00913F25" w:rsidRPr="001E1687">
        <w:rPr>
          <w:rFonts w:ascii="Calibri" w:hAnsi="Calibri" w:cs="Calibri"/>
          <w:sz w:val="24"/>
          <w:szCs w:val="24"/>
        </w:rPr>
        <w:t>ly/training event</w:t>
      </w:r>
      <w:r w:rsidR="00257399" w:rsidRPr="001E1687">
        <w:rPr>
          <w:rFonts w:ascii="Calibri" w:hAnsi="Calibri" w:cs="Calibri"/>
          <w:sz w:val="24"/>
          <w:szCs w:val="24"/>
        </w:rPr>
        <w:t xml:space="preserve">. </w:t>
      </w:r>
      <w:r w:rsidR="00D10F5A" w:rsidRPr="001E1687">
        <w:rPr>
          <w:rFonts w:ascii="Calibri" w:hAnsi="Calibri" w:cs="Calibri"/>
          <w:sz w:val="24"/>
          <w:szCs w:val="24"/>
        </w:rPr>
        <w:t>The H&amp;SO will need to complete an on-line insurance form</w:t>
      </w:r>
      <w:r w:rsidR="009A4E32" w:rsidRPr="001E1687">
        <w:rPr>
          <w:rFonts w:ascii="Calibri" w:hAnsi="Calibri" w:cs="Calibri"/>
          <w:sz w:val="24"/>
          <w:szCs w:val="24"/>
        </w:rPr>
        <w:t xml:space="preserve"> and will need full details of</w:t>
      </w:r>
      <w:r w:rsidR="00A047C0">
        <w:rPr>
          <w:rFonts w:ascii="Calibri" w:hAnsi="Calibri" w:cs="Calibri"/>
          <w:sz w:val="24"/>
          <w:szCs w:val="24"/>
        </w:rPr>
        <w:t>:</w:t>
      </w:r>
    </w:p>
    <w:p w14:paraId="475E7418" w14:textId="322322EB" w:rsidR="00A047C0" w:rsidRDefault="00A047C0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 of accident/incident</w:t>
      </w:r>
    </w:p>
    <w:p w14:paraId="124AA623" w14:textId="77777777" w:rsidR="00A047C0" w:rsidRDefault="00A047C0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A4E32" w:rsidRPr="001E1687">
        <w:rPr>
          <w:rFonts w:ascii="Calibri" w:hAnsi="Calibri" w:cs="Calibri"/>
          <w:sz w:val="24"/>
          <w:szCs w:val="24"/>
        </w:rPr>
        <w:t>hat happened</w:t>
      </w:r>
    </w:p>
    <w:p w14:paraId="4F13DF0B" w14:textId="77777777" w:rsidR="00A047C0" w:rsidRDefault="00A047C0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A4E32" w:rsidRPr="001E1687">
        <w:rPr>
          <w:rFonts w:ascii="Calibri" w:hAnsi="Calibri" w:cs="Calibri"/>
          <w:sz w:val="24"/>
          <w:szCs w:val="24"/>
        </w:rPr>
        <w:t>ho to</w:t>
      </w:r>
    </w:p>
    <w:p w14:paraId="7A2F5E60" w14:textId="77777777" w:rsidR="000E6311" w:rsidRDefault="000E6311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Details</w:t>
      </w:r>
      <w:r w:rsidR="00A047C0">
        <w:rPr>
          <w:rFonts w:ascii="Calibri" w:hAnsi="Calibri" w:cs="Calibri"/>
          <w:sz w:val="24"/>
          <w:szCs w:val="24"/>
        </w:rPr>
        <w:t xml:space="preserve"> of </w:t>
      </w:r>
      <w:r w:rsidR="009A4E32" w:rsidRPr="001E1687">
        <w:rPr>
          <w:rFonts w:ascii="Calibri" w:hAnsi="Calibri" w:cs="Calibri"/>
          <w:sz w:val="24"/>
          <w:szCs w:val="24"/>
        </w:rPr>
        <w:t>injur</w:t>
      </w:r>
      <w:r>
        <w:rPr>
          <w:rFonts w:ascii="Calibri" w:hAnsi="Calibri" w:cs="Calibri"/>
          <w:sz w:val="24"/>
          <w:szCs w:val="24"/>
        </w:rPr>
        <w:t>ie</w:t>
      </w:r>
      <w:r w:rsidR="009A4E32" w:rsidRPr="001E1687">
        <w:rPr>
          <w:rFonts w:ascii="Calibri" w:hAnsi="Calibri" w:cs="Calibri"/>
          <w:sz w:val="24"/>
          <w:szCs w:val="24"/>
        </w:rPr>
        <w:t xml:space="preserve">s </w:t>
      </w:r>
      <w:r w:rsidR="00B560BC" w:rsidRPr="001E1687">
        <w:rPr>
          <w:rFonts w:ascii="Calibri" w:hAnsi="Calibri" w:cs="Calibri"/>
          <w:sz w:val="24"/>
          <w:szCs w:val="24"/>
        </w:rPr>
        <w:t>sustained</w:t>
      </w:r>
    </w:p>
    <w:p w14:paraId="442ED399" w14:textId="3B239FA1" w:rsidR="001A6AAB" w:rsidRDefault="000E6311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560BC" w:rsidRPr="001E1687">
        <w:rPr>
          <w:rFonts w:ascii="Calibri" w:hAnsi="Calibri" w:cs="Calibri"/>
          <w:sz w:val="24"/>
          <w:szCs w:val="24"/>
        </w:rPr>
        <w:t xml:space="preserve">etails and contact numbers of </w:t>
      </w:r>
      <w:r>
        <w:rPr>
          <w:rFonts w:ascii="Calibri" w:hAnsi="Calibri" w:cs="Calibri"/>
          <w:sz w:val="24"/>
          <w:szCs w:val="24"/>
        </w:rPr>
        <w:t xml:space="preserve">all </w:t>
      </w:r>
      <w:r w:rsidR="00B560BC" w:rsidRPr="001E1687">
        <w:rPr>
          <w:rFonts w:ascii="Calibri" w:hAnsi="Calibri" w:cs="Calibri"/>
          <w:sz w:val="24"/>
          <w:szCs w:val="24"/>
        </w:rPr>
        <w:t>witnesses.</w:t>
      </w:r>
    </w:p>
    <w:p w14:paraId="04423EDD" w14:textId="035D53C5" w:rsidR="0042103D" w:rsidRPr="001E1687" w:rsidRDefault="0042103D" w:rsidP="0042103D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Complete the </w:t>
      </w:r>
      <w:r w:rsidR="001073A6">
        <w:rPr>
          <w:rFonts w:ascii="Calibri" w:hAnsi="Calibri" w:cs="Calibri"/>
          <w:sz w:val="24"/>
          <w:szCs w:val="24"/>
        </w:rPr>
        <w:t>instructor</w:t>
      </w:r>
      <w:r w:rsidR="005D6468">
        <w:rPr>
          <w:rFonts w:ascii="Calibri" w:hAnsi="Calibri" w:cs="Calibri"/>
          <w:sz w:val="24"/>
          <w:szCs w:val="24"/>
        </w:rPr>
        <w:t xml:space="preserve"> payment form </w:t>
      </w:r>
      <w:r w:rsidR="00C20714">
        <w:rPr>
          <w:rFonts w:ascii="Calibri" w:hAnsi="Calibri" w:cs="Calibri"/>
          <w:sz w:val="24"/>
          <w:szCs w:val="24"/>
        </w:rPr>
        <w:t>(</w:t>
      </w:r>
      <w:r w:rsidR="000F6BFC">
        <w:rPr>
          <w:rFonts w:ascii="Calibri" w:hAnsi="Calibri" w:cs="Calibri"/>
          <w:sz w:val="24"/>
          <w:szCs w:val="24"/>
        </w:rPr>
        <w:t xml:space="preserve">the template for </w:t>
      </w:r>
      <w:r w:rsidR="00E973F7">
        <w:rPr>
          <w:rFonts w:ascii="Calibri" w:hAnsi="Calibri" w:cs="Calibri"/>
          <w:sz w:val="24"/>
          <w:szCs w:val="24"/>
        </w:rPr>
        <w:t xml:space="preserve">this can be found on our website) </w:t>
      </w:r>
      <w:r w:rsidR="005D6468">
        <w:rPr>
          <w:rFonts w:ascii="Calibri" w:hAnsi="Calibri" w:cs="Calibri"/>
          <w:sz w:val="24"/>
          <w:szCs w:val="24"/>
        </w:rPr>
        <w:t xml:space="preserve">and send it to the pony club treasurer </w:t>
      </w:r>
      <w:r w:rsidR="00A63305">
        <w:rPr>
          <w:rFonts w:ascii="Calibri" w:hAnsi="Calibri" w:cs="Calibri"/>
          <w:sz w:val="24"/>
          <w:szCs w:val="24"/>
        </w:rPr>
        <w:t>who will pay the instructor.</w:t>
      </w:r>
    </w:p>
    <w:p w14:paraId="6C369471" w14:textId="77777777" w:rsidR="009D2E1E" w:rsidRPr="00EC09A5" w:rsidRDefault="009D2E1E" w:rsidP="00F55202">
      <w:pPr>
        <w:rPr>
          <w:rFonts w:ascii="Calibri" w:hAnsi="Calibri" w:cs="Calibri"/>
          <w:b/>
          <w:bCs/>
        </w:rPr>
      </w:pPr>
    </w:p>
    <w:p w14:paraId="6B1B5788" w14:textId="1B24C216" w:rsidR="0054296D" w:rsidRPr="00690E79" w:rsidRDefault="0054296D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 xml:space="preserve">The Pony Club’s Health &amp; </w:t>
      </w:r>
      <w:r w:rsidR="004E358C" w:rsidRPr="00690E79">
        <w:rPr>
          <w:rFonts w:ascii="Calibri" w:hAnsi="Calibri" w:cs="Calibri"/>
          <w:b/>
          <w:bCs/>
          <w:sz w:val="28"/>
          <w:szCs w:val="28"/>
        </w:rPr>
        <w:t>S</w:t>
      </w:r>
      <w:r w:rsidRPr="00690E79">
        <w:rPr>
          <w:rFonts w:ascii="Calibri" w:hAnsi="Calibri" w:cs="Calibri"/>
          <w:b/>
          <w:bCs/>
          <w:sz w:val="28"/>
          <w:szCs w:val="28"/>
        </w:rPr>
        <w:t xml:space="preserve">afety Handbook can be found </w:t>
      </w:r>
      <w:r w:rsidR="00DA7F09" w:rsidRPr="00690E79">
        <w:rPr>
          <w:rFonts w:ascii="Calibri" w:hAnsi="Calibri" w:cs="Calibri"/>
          <w:b/>
          <w:bCs/>
          <w:sz w:val="28"/>
          <w:szCs w:val="28"/>
        </w:rPr>
        <w:t>at</w:t>
      </w:r>
      <w:r w:rsidRPr="00690E79">
        <w:rPr>
          <w:rFonts w:ascii="Calibri" w:hAnsi="Calibri" w:cs="Calibri"/>
          <w:b/>
          <w:bCs/>
          <w:sz w:val="28"/>
          <w:szCs w:val="28"/>
        </w:rPr>
        <w:t>:</w:t>
      </w:r>
    </w:p>
    <w:p w14:paraId="16264DD2" w14:textId="1DFB5588" w:rsidR="00DA7F09" w:rsidRPr="00BE7E8E" w:rsidRDefault="004E358C" w:rsidP="00F55202">
      <w:pPr>
        <w:rPr>
          <w:rFonts w:ascii="Calibri" w:hAnsi="Calibri" w:cs="Calibri"/>
          <w:b/>
          <w:bCs/>
          <w:sz w:val="36"/>
          <w:szCs w:val="36"/>
        </w:rPr>
      </w:pPr>
      <w:hyperlink r:id="rId13" w:history="1">
        <w:r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rulebook-health-safety-safeguarding-and-welfare-2024-final_web-v220124.pdf</w:t>
        </w:r>
      </w:hyperlink>
    </w:p>
    <w:p w14:paraId="3CD8E26D" w14:textId="77777777" w:rsidR="00AB1994" w:rsidRPr="00EC09A5" w:rsidRDefault="00AB1994" w:rsidP="00F55202">
      <w:pPr>
        <w:rPr>
          <w:rFonts w:ascii="Calibri" w:hAnsi="Calibri" w:cs="Calibri"/>
          <w:b/>
          <w:bCs/>
        </w:rPr>
      </w:pPr>
    </w:p>
    <w:p w14:paraId="3FA9CEE3" w14:textId="725EE089" w:rsidR="007A0BAF" w:rsidRDefault="00175B1E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>C</w:t>
      </w:r>
      <w:r w:rsidR="0073743B" w:rsidRPr="00690E79">
        <w:rPr>
          <w:rFonts w:ascii="Calibri" w:hAnsi="Calibri" w:cs="Calibri"/>
          <w:b/>
          <w:bCs/>
          <w:sz w:val="28"/>
          <w:szCs w:val="28"/>
        </w:rPr>
        <w:t>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1698"/>
        <w:gridCol w:w="3260"/>
      </w:tblGrid>
      <w:tr w:rsidR="00AB52D4" w14:paraId="20F09FCF" w14:textId="77777777" w:rsidTr="00AB52D4">
        <w:tc>
          <w:tcPr>
            <w:tcW w:w="4815" w:type="dxa"/>
          </w:tcPr>
          <w:p w14:paraId="74B09280" w14:textId="5B820FCE" w:rsidR="00AB52D4" w:rsidRDefault="00AB52D4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34F14105" w14:textId="6A51ED33" w:rsidR="00AB52D4" w:rsidRPr="00AB52D4" w:rsidRDefault="00AB52D4" w:rsidP="00AB52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52D4">
              <w:rPr>
                <w:rFonts w:ascii="Calibri" w:hAnsi="Calibri" w:cs="Calibri"/>
                <w:sz w:val="24"/>
                <w:szCs w:val="24"/>
              </w:rPr>
              <w:t>Mobile</w:t>
            </w:r>
          </w:p>
        </w:tc>
        <w:tc>
          <w:tcPr>
            <w:tcW w:w="3257" w:type="dxa"/>
          </w:tcPr>
          <w:p w14:paraId="265834DC" w14:textId="2D49E72C" w:rsidR="00AB52D4" w:rsidRPr="00AB52D4" w:rsidRDefault="00AB52D4" w:rsidP="00AB52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52D4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</w:tr>
      <w:tr w:rsidR="00AB52D4" w14:paraId="29C3A8C8" w14:textId="77777777" w:rsidTr="00AB52D4">
        <w:tc>
          <w:tcPr>
            <w:tcW w:w="4815" w:type="dxa"/>
          </w:tcPr>
          <w:p w14:paraId="4A2F9167" w14:textId="09FA6CAE" w:rsidR="00AB52D4" w:rsidRDefault="00AB52D4" w:rsidP="009D2E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>District Commissioner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(DC)</w:t>
            </w:r>
            <w:r w:rsidRPr="004E206F">
              <w:rPr>
                <w:rFonts w:ascii="Calibri" w:hAnsi="Calibri" w:cs="Calibri"/>
                <w:sz w:val="24"/>
                <w:szCs w:val="24"/>
              </w:rPr>
              <w:t>: Lesley Cutler</w:t>
            </w:r>
          </w:p>
        </w:tc>
        <w:tc>
          <w:tcPr>
            <w:tcW w:w="1698" w:type="dxa"/>
          </w:tcPr>
          <w:p w14:paraId="1DEA0804" w14:textId="707FF783" w:rsidR="00AB52D4" w:rsidRDefault="00AB52D4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>07800 644203</w:t>
            </w:r>
          </w:p>
        </w:tc>
        <w:tc>
          <w:tcPr>
            <w:tcW w:w="3257" w:type="dxa"/>
          </w:tcPr>
          <w:p w14:paraId="36425500" w14:textId="7E05D355" w:rsidR="00AB52D4" w:rsidRDefault="009D2E1E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14" w:history="1">
              <w:r w:rsidRPr="00FF3281">
                <w:rPr>
                  <w:rStyle w:val="Hyperlink"/>
                  <w:rFonts w:ascii="Calibri" w:hAnsi="Calibri" w:cs="Calibri"/>
                  <w:sz w:val="24"/>
                  <w:szCs w:val="24"/>
                </w:rPr>
                <w:t>meynell@pcuk.org</w:t>
              </w:r>
            </w:hyperlink>
          </w:p>
        </w:tc>
      </w:tr>
      <w:tr w:rsidR="00AB52D4" w14:paraId="2A41994D" w14:textId="77777777" w:rsidTr="00AB52D4">
        <w:tc>
          <w:tcPr>
            <w:tcW w:w="4815" w:type="dxa"/>
          </w:tcPr>
          <w:p w14:paraId="522EDAF2" w14:textId="1D530B71" w:rsidR="00AB52D4" w:rsidRDefault="009D2E1E" w:rsidP="009D2E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 xml:space="preserve">Health &amp; Safety Officer (H&amp;SO): </w:t>
            </w:r>
            <w:r w:rsidR="001B4AE5">
              <w:rPr>
                <w:rFonts w:ascii="Calibri" w:hAnsi="Calibri" w:cs="Calibri"/>
                <w:sz w:val="24"/>
                <w:szCs w:val="24"/>
              </w:rPr>
              <w:t>Sam Lees</w:t>
            </w:r>
          </w:p>
        </w:tc>
        <w:tc>
          <w:tcPr>
            <w:tcW w:w="1698" w:type="dxa"/>
          </w:tcPr>
          <w:p w14:paraId="6A924B08" w14:textId="183DC4F6" w:rsidR="00AB52D4" w:rsidRDefault="009D2E1E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>077</w:t>
            </w:r>
            <w:r w:rsidR="001B4AE5">
              <w:rPr>
                <w:rFonts w:ascii="Calibri" w:hAnsi="Calibri" w:cs="Calibri"/>
                <w:sz w:val="24"/>
                <w:szCs w:val="24"/>
              </w:rPr>
              <w:t>95 230729</w:t>
            </w:r>
          </w:p>
        </w:tc>
        <w:tc>
          <w:tcPr>
            <w:tcW w:w="3257" w:type="dxa"/>
          </w:tcPr>
          <w:p w14:paraId="095558F0" w14:textId="44FA9873" w:rsidR="00AB52D4" w:rsidRPr="001B4AE5" w:rsidRDefault="001B4AE5" w:rsidP="00F55202">
            <w:pPr>
              <w:rPr>
                <w:rFonts w:ascii="Calibri" w:hAnsi="Calibri" w:cs="Calibri"/>
                <w:sz w:val="24"/>
                <w:szCs w:val="24"/>
              </w:rPr>
            </w:pPr>
            <w:r w:rsidRPr="001B4AE5">
              <w:rPr>
                <w:rFonts w:ascii="Calibri" w:hAnsi="Calibri" w:cs="Calibri"/>
                <w:sz w:val="24"/>
                <w:szCs w:val="24"/>
              </w:rPr>
              <w:t>samhick123@icloud.com</w:t>
            </w:r>
          </w:p>
        </w:tc>
      </w:tr>
      <w:tr w:rsidR="00AB52D4" w14:paraId="6613585C" w14:textId="77777777" w:rsidTr="00AB52D4">
        <w:tc>
          <w:tcPr>
            <w:tcW w:w="4815" w:type="dxa"/>
          </w:tcPr>
          <w:p w14:paraId="31A2D599" w14:textId="593C20F9" w:rsidR="00AB52D4" w:rsidRDefault="009D2E1E" w:rsidP="009D2E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CFF">
              <w:rPr>
                <w:rFonts w:ascii="Calibri" w:hAnsi="Calibri" w:cs="Calibri"/>
                <w:sz w:val="24"/>
                <w:szCs w:val="24"/>
              </w:rPr>
              <w:t>Safeguarding Off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282CFF">
              <w:rPr>
                <w:rFonts w:ascii="Calibri" w:hAnsi="Calibri" w:cs="Calibri"/>
                <w:sz w:val="24"/>
                <w:szCs w:val="24"/>
              </w:rPr>
              <w:t>cer (SO): Jill Williamson</w:t>
            </w:r>
          </w:p>
        </w:tc>
        <w:tc>
          <w:tcPr>
            <w:tcW w:w="1698" w:type="dxa"/>
          </w:tcPr>
          <w:p w14:paraId="4EE91204" w14:textId="796A8201" w:rsidR="00AB52D4" w:rsidRDefault="009D2E1E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07788 423171</w:t>
            </w:r>
          </w:p>
        </w:tc>
        <w:tc>
          <w:tcPr>
            <w:tcW w:w="3257" w:type="dxa"/>
          </w:tcPr>
          <w:p w14:paraId="5E650F93" w14:textId="4004D1E8" w:rsidR="00AB52D4" w:rsidRDefault="009D2E1E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15" w:history="1">
              <w:r w:rsidRPr="00FF3281">
                <w:rPr>
                  <w:rStyle w:val="Hyperlink"/>
                  <w:rFonts w:ascii="Calibri" w:hAnsi="Calibri" w:cs="Calibri"/>
                  <w:sz w:val="24"/>
                  <w:szCs w:val="24"/>
                </w:rPr>
                <w:t>jill@tropicalicenorth.co.uk</w:t>
              </w:r>
            </w:hyperlink>
          </w:p>
        </w:tc>
      </w:tr>
      <w:tr w:rsidR="00E17186" w14:paraId="03B509EB" w14:textId="77777777" w:rsidTr="00AB52D4">
        <w:tc>
          <w:tcPr>
            <w:tcW w:w="4815" w:type="dxa"/>
          </w:tcPr>
          <w:p w14:paraId="58110ED3" w14:textId="33C56527" w:rsidR="00E17186" w:rsidRPr="00282CFF" w:rsidRDefault="002762ED" w:rsidP="009D2E1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Treasurer: Julie Fenton</w:t>
            </w:r>
          </w:p>
        </w:tc>
        <w:tc>
          <w:tcPr>
            <w:tcW w:w="1698" w:type="dxa"/>
          </w:tcPr>
          <w:p w14:paraId="21728E6B" w14:textId="485F6509" w:rsidR="00E17186" w:rsidRDefault="000F0F3A" w:rsidP="00F552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07837 763550</w:t>
            </w:r>
          </w:p>
        </w:tc>
        <w:tc>
          <w:tcPr>
            <w:tcW w:w="3257" w:type="dxa"/>
          </w:tcPr>
          <w:p w14:paraId="42CE6993" w14:textId="76E14432" w:rsidR="00C20714" w:rsidRDefault="00C20714" w:rsidP="00C20714">
            <w:hyperlink r:id="rId16" w:history="1">
              <w:r w:rsidRPr="00630DCE">
                <w:rPr>
                  <w:rStyle w:val="Hyperlink"/>
                </w:rPr>
                <w:t>julie@fenton.la</w:t>
              </w:r>
            </w:hyperlink>
          </w:p>
        </w:tc>
      </w:tr>
      <w:tr w:rsidR="00521040" w14:paraId="02C7D047" w14:textId="77777777" w:rsidTr="00AB52D4">
        <w:tc>
          <w:tcPr>
            <w:tcW w:w="4815" w:type="dxa"/>
          </w:tcPr>
          <w:p w14:paraId="5751ED99" w14:textId="783596F5" w:rsidR="00521040" w:rsidRDefault="00521040" w:rsidP="009D2E1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Matthew Hidderley</w:t>
            </w:r>
          </w:p>
        </w:tc>
        <w:tc>
          <w:tcPr>
            <w:tcW w:w="1698" w:type="dxa"/>
          </w:tcPr>
          <w:p w14:paraId="7D14FB77" w14:textId="59E6F8C4" w:rsidR="00521040" w:rsidRDefault="009A3E1B" w:rsidP="00F552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07770 624786</w:t>
            </w:r>
          </w:p>
        </w:tc>
        <w:tc>
          <w:tcPr>
            <w:tcW w:w="3257" w:type="dxa"/>
          </w:tcPr>
          <w:p w14:paraId="29001239" w14:textId="4A980BFD" w:rsidR="00521040" w:rsidRDefault="00C20714" w:rsidP="00C20714">
            <w:hyperlink r:id="rId17" w:history="1">
              <w:r w:rsidRPr="00630DCE">
                <w:rPr>
                  <w:rStyle w:val="Hyperlink"/>
                </w:rPr>
                <w:t>matthewh836@googlemail.com</w:t>
              </w:r>
            </w:hyperlink>
            <w:r w:rsidR="009A3E1B">
              <w:t xml:space="preserve"> </w:t>
            </w:r>
          </w:p>
        </w:tc>
      </w:tr>
    </w:tbl>
    <w:p w14:paraId="70986B16" w14:textId="385FE4EA" w:rsidR="001B0E0D" w:rsidRPr="009D1CBB" w:rsidRDefault="001B0E0D" w:rsidP="00A41C96">
      <w:pPr>
        <w:rPr>
          <w:rFonts w:ascii="Calibri" w:hAnsi="Calibri" w:cs="Calibri"/>
          <w:b/>
          <w:bCs/>
          <w:sz w:val="18"/>
          <w:szCs w:val="18"/>
        </w:rPr>
      </w:pPr>
    </w:p>
    <w:sectPr w:rsidR="001B0E0D" w:rsidRPr="009D1CBB" w:rsidSect="0051051D">
      <w:footerReference w:type="default" r:id="rId18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7FD3" w14:textId="77777777" w:rsidR="00C21F6B" w:rsidRDefault="00C21F6B" w:rsidP="0099678A">
      <w:pPr>
        <w:spacing w:after="0" w:line="240" w:lineRule="auto"/>
      </w:pPr>
      <w:r>
        <w:separator/>
      </w:r>
    </w:p>
  </w:endnote>
  <w:endnote w:type="continuationSeparator" w:id="0">
    <w:p w14:paraId="625D64E7" w14:textId="77777777" w:rsidR="00C21F6B" w:rsidRDefault="00C21F6B" w:rsidP="0099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F9F3" w14:textId="2F265A79" w:rsidR="0099678A" w:rsidRDefault="000F6BFC">
    <w:pPr>
      <w:pStyle w:val="Footer"/>
    </w:pPr>
    <w:fldSimple w:instr=" FILENAME \* MERGEFORMAT ">
      <w:r w:rsidR="00F433FF">
        <w:rPr>
          <w:noProof/>
        </w:rPr>
        <w:t>Meynell PC Rally Organisers Checklist v5.0 24 03 2024</w:t>
      </w:r>
    </w:fldSimple>
  </w:p>
  <w:p w14:paraId="4B37FC37" w14:textId="77777777" w:rsidR="0099678A" w:rsidRDefault="0099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9A72" w14:textId="77777777" w:rsidR="00C21F6B" w:rsidRDefault="00C21F6B" w:rsidP="0099678A">
      <w:pPr>
        <w:spacing w:after="0" w:line="240" w:lineRule="auto"/>
      </w:pPr>
      <w:r>
        <w:separator/>
      </w:r>
    </w:p>
  </w:footnote>
  <w:footnote w:type="continuationSeparator" w:id="0">
    <w:p w14:paraId="3EC4FFAB" w14:textId="77777777" w:rsidR="00C21F6B" w:rsidRDefault="00C21F6B" w:rsidP="0099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E6A"/>
    <w:multiLevelType w:val="hybridMultilevel"/>
    <w:tmpl w:val="7B7EF2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F21"/>
    <w:multiLevelType w:val="hybridMultilevel"/>
    <w:tmpl w:val="6C580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67CB"/>
    <w:multiLevelType w:val="hybridMultilevel"/>
    <w:tmpl w:val="172EAE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6B30"/>
    <w:multiLevelType w:val="hybridMultilevel"/>
    <w:tmpl w:val="077EBC6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5115"/>
    <w:multiLevelType w:val="hybridMultilevel"/>
    <w:tmpl w:val="8FEA659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5178"/>
    <w:multiLevelType w:val="hybridMultilevel"/>
    <w:tmpl w:val="470E36C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3070FC"/>
    <w:multiLevelType w:val="hybridMultilevel"/>
    <w:tmpl w:val="970627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A74BB"/>
    <w:multiLevelType w:val="hybridMultilevel"/>
    <w:tmpl w:val="BA64FD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C2FC9"/>
    <w:multiLevelType w:val="hybridMultilevel"/>
    <w:tmpl w:val="6A1AD8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B4DBE"/>
    <w:multiLevelType w:val="hybridMultilevel"/>
    <w:tmpl w:val="282A4B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03A8B"/>
    <w:multiLevelType w:val="hybridMultilevel"/>
    <w:tmpl w:val="614AB3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461E4"/>
    <w:multiLevelType w:val="hybridMultilevel"/>
    <w:tmpl w:val="5E183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F0097"/>
    <w:multiLevelType w:val="hybridMultilevel"/>
    <w:tmpl w:val="80361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85309">
    <w:abstractNumId w:val="1"/>
  </w:num>
  <w:num w:numId="2" w16cid:durableId="436870311">
    <w:abstractNumId w:val="11"/>
  </w:num>
  <w:num w:numId="3" w16cid:durableId="1091005774">
    <w:abstractNumId w:val="2"/>
  </w:num>
  <w:num w:numId="4" w16cid:durableId="1577593220">
    <w:abstractNumId w:val="12"/>
  </w:num>
  <w:num w:numId="5" w16cid:durableId="1173881455">
    <w:abstractNumId w:val="9"/>
  </w:num>
  <w:num w:numId="6" w16cid:durableId="1650016536">
    <w:abstractNumId w:val="0"/>
  </w:num>
  <w:num w:numId="7" w16cid:durableId="999846698">
    <w:abstractNumId w:val="8"/>
  </w:num>
  <w:num w:numId="8" w16cid:durableId="224802201">
    <w:abstractNumId w:val="7"/>
  </w:num>
  <w:num w:numId="9" w16cid:durableId="1284189213">
    <w:abstractNumId w:val="3"/>
  </w:num>
  <w:num w:numId="10" w16cid:durableId="1416322202">
    <w:abstractNumId w:val="4"/>
  </w:num>
  <w:num w:numId="11" w16cid:durableId="1604874869">
    <w:abstractNumId w:val="6"/>
  </w:num>
  <w:num w:numId="12" w16cid:durableId="1565289176">
    <w:abstractNumId w:val="5"/>
  </w:num>
  <w:num w:numId="13" w16cid:durableId="1993485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48"/>
    <w:rsid w:val="00014019"/>
    <w:rsid w:val="00015DEA"/>
    <w:rsid w:val="000445BE"/>
    <w:rsid w:val="00097EA4"/>
    <w:rsid w:val="000E6311"/>
    <w:rsid w:val="000F0F3A"/>
    <w:rsid w:val="000F6BFC"/>
    <w:rsid w:val="001073A6"/>
    <w:rsid w:val="00164A1B"/>
    <w:rsid w:val="00175B1E"/>
    <w:rsid w:val="00180F78"/>
    <w:rsid w:val="001A4DD7"/>
    <w:rsid w:val="001A6AAB"/>
    <w:rsid w:val="001B0E0D"/>
    <w:rsid w:val="001B4AE5"/>
    <w:rsid w:val="001E1687"/>
    <w:rsid w:val="001F0756"/>
    <w:rsid w:val="001F1737"/>
    <w:rsid w:val="0020051B"/>
    <w:rsid w:val="00257399"/>
    <w:rsid w:val="002629CD"/>
    <w:rsid w:val="002762ED"/>
    <w:rsid w:val="00280A42"/>
    <w:rsid w:val="00281C5D"/>
    <w:rsid w:val="00282CFF"/>
    <w:rsid w:val="002864CE"/>
    <w:rsid w:val="002A7659"/>
    <w:rsid w:val="00310079"/>
    <w:rsid w:val="003123BD"/>
    <w:rsid w:val="0036033A"/>
    <w:rsid w:val="00393789"/>
    <w:rsid w:val="003C265E"/>
    <w:rsid w:val="003F0F3A"/>
    <w:rsid w:val="003F1664"/>
    <w:rsid w:val="00404B5D"/>
    <w:rsid w:val="00411ED6"/>
    <w:rsid w:val="0042103D"/>
    <w:rsid w:val="004346B2"/>
    <w:rsid w:val="00443CAC"/>
    <w:rsid w:val="00453F6C"/>
    <w:rsid w:val="004875D9"/>
    <w:rsid w:val="004E206F"/>
    <w:rsid w:val="004E358C"/>
    <w:rsid w:val="004E3A59"/>
    <w:rsid w:val="004E6F95"/>
    <w:rsid w:val="004F0B59"/>
    <w:rsid w:val="0051051D"/>
    <w:rsid w:val="00521040"/>
    <w:rsid w:val="0054296D"/>
    <w:rsid w:val="0057116B"/>
    <w:rsid w:val="0057519E"/>
    <w:rsid w:val="005837D6"/>
    <w:rsid w:val="005847DD"/>
    <w:rsid w:val="0059101E"/>
    <w:rsid w:val="005B6EE9"/>
    <w:rsid w:val="005C4563"/>
    <w:rsid w:val="005D6468"/>
    <w:rsid w:val="005E7A14"/>
    <w:rsid w:val="005F3645"/>
    <w:rsid w:val="0061141C"/>
    <w:rsid w:val="00620EA5"/>
    <w:rsid w:val="006212C1"/>
    <w:rsid w:val="00631856"/>
    <w:rsid w:val="00690E79"/>
    <w:rsid w:val="00697115"/>
    <w:rsid w:val="006B603A"/>
    <w:rsid w:val="006D7A97"/>
    <w:rsid w:val="00701E0C"/>
    <w:rsid w:val="00706DC9"/>
    <w:rsid w:val="0073743B"/>
    <w:rsid w:val="00772391"/>
    <w:rsid w:val="007862B4"/>
    <w:rsid w:val="00790C9C"/>
    <w:rsid w:val="007A0BAF"/>
    <w:rsid w:val="007B068F"/>
    <w:rsid w:val="007B4977"/>
    <w:rsid w:val="008018C4"/>
    <w:rsid w:val="00855D6E"/>
    <w:rsid w:val="008639D6"/>
    <w:rsid w:val="00882C1D"/>
    <w:rsid w:val="008D2E2A"/>
    <w:rsid w:val="008D6B4D"/>
    <w:rsid w:val="00913F25"/>
    <w:rsid w:val="00925AC9"/>
    <w:rsid w:val="00932C16"/>
    <w:rsid w:val="009466D4"/>
    <w:rsid w:val="00957899"/>
    <w:rsid w:val="0099678A"/>
    <w:rsid w:val="009A3E1B"/>
    <w:rsid w:val="009A4E32"/>
    <w:rsid w:val="009B253E"/>
    <w:rsid w:val="009D1CBB"/>
    <w:rsid w:val="009D2E1E"/>
    <w:rsid w:val="009D4334"/>
    <w:rsid w:val="009D49A3"/>
    <w:rsid w:val="00A047C0"/>
    <w:rsid w:val="00A22078"/>
    <w:rsid w:val="00A277D6"/>
    <w:rsid w:val="00A41C96"/>
    <w:rsid w:val="00A43884"/>
    <w:rsid w:val="00A575D8"/>
    <w:rsid w:val="00A63305"/>
    <w:rsid w:val="00A824DA"/>
    <w:rsid w:val="00A9260F"/>
    <w:rsid w:val="00AA62CE"/>
    <w:rsid w:val="00AA6A1A"/>
    <w:rsid w:val="00AB1994"/>
    <w:rsid w:val="00AB52D4"/>
    <w:rsid w:val="00AC6B35"/>
    <w:rsid w:val="00AD269B"/>
    <w:rsid w:val="00B03A53"/>
    <w:rsid w:val="00B072C1"/>
    <w:rsid w:val="00B26C51"/>
    <w:rsid w:val="00B326D8"/>
    <w:rsid w:val="00B45E43"/>
    <w:rsid w:val="00B560BC"/>
    <w:rsid w:val="00B6308D"/>
    <w:rsid w:val="00B77781"/>
    <w:rsid w:val="00BE0BD9"/>
    <w:rsid w:val="00BE7E8E"/>
    <w:rsid w:val="00BF4DFA"/>
    <w:rsid w:val="00C20714"/>
    <w:rsid w:val="00C21811"/>
    <w:rsid w:val="00C21F6B"/>
    <w:rsid w:val="00C32715"/>
    <w:rsid w:val="00C44648"/>
    <w:rsid w:val="00C52DEE"/>
    <w:rsid w:val="00C73D2D"/>
    <w:rsid w:val="00C924A2"/>
    <w:rsid w:val="00C9552C"/>
    <w:rsid w:val="00CC6F92"/>
    <w:rsid w:val="00CE515D"/>
    <w:rsid w:val="00D10F5A"/>
    <w:rsid w:val="00D33B78"/>
    <w:rsid w:val="00D47613"/>
    <w:rsid w:val="00D47CA6"/>
    <w:rsid w:val="00D64116"/>
    <w:rsid w:val="00D76FAB"/>
    <w:rsid w:val="00D93682"/>
    <w:rsid w:val="00DA7F09"/>
    <w:rsid w:val="00DB5C5C"/>
    <w:rsid w:val="00DC014C"/>
    <w:rsid w:val="00DC1F2A"/>
    <w:rsid w:val="00DC2277"/>
    <w:rsid w:val="00DC3048"/>
    <w:rsid w:val="00DD3298"/>
    <w:rsid w:val="00DD7771"/>
    <w:rsid w:val="00E02325"/>
    <w:rsid w:val="00E17186"/>
    <w:rsid w:val="00E808FC"/>
    <w:rsid w:val="00E95908"/>
    <w:rsid w:val="00E973F7"/>
    <w:rsid w:val="00EA700E"/>
    <w:rsid w:val="00EB40CE"/>
    <w:rsid w:val="00EC09A5"/>
    <w:rsid w:val="00EC5EA0"/>
    <w:rsid w:val="00ED50E2"/>
    <w:rsid w:val="00F07961"/>
    <w:rsid w:val="00F30E8F"/>
    <w:rsid w:val="00F37E56"/>
    <w:rsid w:val="00F40388"/>
    <w:rsid w:val="00F433FF"/>
    <w:rsid w:val="00F47DB2"/>
    <w:rsid w:val="00F55202"/>
    <w:rsid w:val="00F631F6"/>
    <w:rsid w:val="00F639C1"/>
    <w:rsid w:val="00F71C67"/>
    <w:rsid w:val="00FC339E"/>
    <w:rsid w:val="00FD28CC"/>
    <w:rsid w:val="00FD3C2D"/>
    <w:rsid w:val="00FF21E6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AB85A"/>
  <w15:chartTrackingRefBased/>
  <w15:docId w15:val="{FA065936-F26D-487F-970E-2BF3481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0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4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25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78A"/>
  </w:style>
  <w:style w:type="paragraph" w:styleId="Footer">
    <w:name w:val="footer"/>
    <w:basedOn w:val="Normal"/>
    <w:link w:val="FooterChar"/>
    <w:uiPriority w:val="99"/>
    <w:unhideWhenUsed/>
    <w:rsid w:val="0099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jvhol\Downloads\rulebook-health-safety-safeguarding-and-welfare-2024-final_web-v220124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cuk.org/media/3c3hiisf/body-protector-rule-2024.pdf" TargetMode="External"/><Relationship Id="rId17" Type="http://schemas.openxmlformats.org/officeDocument/2006/relationships/hyperlink" Target="mailto:matthewh836@google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ulie@fenton.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vhol\Downloads\hat-rule-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ill@tropicalicenorth.co.uk" TargetMode="External"/><Relationship Id="rId10" Type="http://schemas.openxmlformats.org/officeDocument/2006/relationships/hyperlink" Target="https://view.officeapps.live.com/op/view.aspx?src=https%3A%2F%2Fpcuk.org%2Fmedia%2F1f3njwlk%2Fra23-template-activities-rallies.docx&amp;wdOrigin=BROWSELI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cuk.org/officials/health-and-safety/risk-assessments/" TargetMode="External"/><Relationship Id="rId14" Type="http://schemas.openxmlformats.org/officeDocument/2006/relationships/hyperlink" Target="mailto:meynell@pc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7783-0227-49A1-9207-1E357134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Hollick</dc:creator>
  <cp:keywords/>
  <dc:description/>
  <cp:lastModifiedBy>Lesley Cutler</cp:lastModifiedBy>
  <cp:revision>2</cp:revision>
  <cp:lastPrinted>2024-03-04T19:24:00Z</cp:lastPrinted>
  <dcterms:created xsi:type="dcterms:W3CDTF">2025-09-04T17:20:00Z</dcterms:created>
  <dcterms:modified xsi:type="dcterms:W3CDTF">2025-09-04T17:20:00Z</dcterms:modified>
</cp:coreProperties>
</file>