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A74BD6" w14:textId="2B1A55EF" w:rsidR="007E3EF4" w:rsidRDefault="00CB1FEB">
      <w:r w:rsidRPr="00CB1FEB">
        <w:drawing>
          <wp:inline distT="0" distB="0" distL="0" distR="0" wp14:anchorId="2AA3625B" wp14:editId="6B48849E">
            <wp:extent cx="9316868" cy="1682750"/>
            <wp:effectExtent l="0" t="0" r="0" b="0"/>
            <wp:docPr id="1071194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8896" cy="1683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0F0A78" w14:textId="77777777" w:rsidR="00550C41" w:rsidRPr="00550C41" w:rsidRDefault="00550C41" w:rsidP="00550C41">
      <w:pPr>
        <w:rPr>
          <w:rFonts w:cs="Arial"/>
          <w:szCs w:val="24"/>
        </w:rPr>
      </w:pPr>
    </w:p>
    <w:p w14:paraId="13B2F3DD" w14:textId="77777777" w:rsidR="00550C41" w:rsidRPr="00550C41" w:rsidRDefault="00550C41" w:rsidP="00550C41">
      <w:pPr>
        <w:rPr>
          <w:rFonts w:cs="Arial"/>
          <w:szCs w:val="24"/>
        </w:rPr>
      </w:pPr>
    </w:p>
    <w:p w14:paraId="2ABC9701" w14:textId="77777777" w:rsidR="00550C41" w:rsidRDefault="00550C41" w:rsidP="00550C41"/>
    <w:p w14:paraId="7EA3F7E7" w14:textId="6C6220A9" w:rsidR="00550C41" w:rsidRPr="00550C41" w:rsidRDefault="00550C41" w:rsidP="00550C41">
      <w:pPr>
        <w:rPr>
          <w:rFonts w:cs="Arial"/>
          <w:b/>
          <w:bCs/>
          <w:szCs w:val="24"/>
        </w:rPr>
      </w:pPr>
      <w:r w:rsidRPr="00550C41">
        <w:rPr>
          <w:rFonts w:cs="Arial"/>
          <w:b/>
          <w:bCs/>
          <w:szCs w:val="24"/>
        </w:rPr>
        <w:t>Links to Dressage Tests</w:t>
      </w:r>
    </w:p>
    <w:p w14:paraId="4F042D60" w14:textId="77777777" w:rsidR="00550C41" w:rsidRDefault="00550C41" w:rsidP="00550C41">
      <w:pPr>
        <w:rPr>
          <w:rFonts w:cs="Arial"/>
          <w:szCs w:val="24"/>
        </w:rPr>
      </w:pPr>
    </w:p>
    <w:p w14:paraId="4C10F174" w14:textId="15FF1620" w:rsidR="00550C41" w:rsidRDefault="00CB1FEB" w:rsidP="00550C41">
      <w:pPr>
        <w:rPr>
          <w:rFonts w:cs="Arial"/>
          <w:szCs w:val="24"/>
        </w:rPr>
      </w:pPr>
      <w:hyperlink r:id="rId5" w:history="1">
        <w:r w:rsidR="00550C41" w:rsidRPr="00550C41">
          <w:rPr>
            <w:rStyle w:val="Hyperlink"/>
            <w:rFonts w:cs="Arial"/>
            <w:szCs w:val="24"/>
          </w:rPr>
          <w:t>PC 80 Eventing Championship Test 2024</w:t>
        </w:r>
      </w:hyperlink>
    </w:p>
    <w:p w14:paraId="04436683" w14:textId="77777777" w:rsidR="00550C41" w:rsidRDefault="00550C41" w:rsidP="00550C41">
      <w:pPr>
        <w:rPr>
          <w:rFonts w:cs="Arial"/>
          <w:szCs w:val="24"/>
        </w:rPr>
      </w:pPr>
    </w:p>
    <w:p w14:paraId="79F57A34" w14:textId="297CD04E" w:rsidR="00550C41" w:rsidRDefault="00CB1FEB" w:rsidP="00550C41">
      <w:pPr>
        <w:rPr>
          <w:rFonts w:cs="Arial"/>
          <w:szCs w:val="24"/>
        </w:rPr>
      </w:pPr>
      <w:hyperlink r:id="rId6" w:history="1">
        <w:r w:rsidR="00550C41" w:rsidRPr="00550C41">
          <w:rPr>
            <w:rStyle w:val="Hyperlink"/>
            <w:rFonts w:cs="Arial"/>
            <w:szCs w:val="24"/>
          </w:rPr>
          <w:t>PC 90 Eventing Championship Test 2015</w:t>
        </w:r>
      </w:hyperlink>
    </w:p>
    <w:p w14:paraId="7C8DEA1B" w14:textId="77777777" w:rsidR="00550C41" w:rsidRDefault="00550C41" w:rsidP="00550C41">
      <w:pPr>
        <w:rPr>
          <w:rFonts w:cs="Arial"/>
          <w:szCs w:val="24"/>
        </w:rPr>
      </w:pPr>
    </w:p>
    <w:p w14:paraId="20DEC7B3" w14:textId="27B10DCC" w:rsidR="00550C41" w:rsidRDefault="00CB1FEB" w:rsidP="00550C41">
      <w:pPr>
        <w:rPr>
          <w:rFonts w:cs="Arial"/>
          <w:szCs w:val="24"/>
        </w:rPr>
      </w:pPr>
      <w:hyperlink r:id="rId7" w:history="1">
        <w:r w:rsidR="008B7878" w:rsidRPr="008B7878">
          <w:rPr>
            <w:rStyle w:val="Hyperlink"/>
            <w:rFonts w:cs="Arial"/>
            <w:szCs w:val="24"/>
          </w:rPr>
          <w:t>PC Novice Dressage Test 2020</w:t>
        </w:r>
      </w:hyperlink>
    </w:p>
    <w:p w14:paraId="7D0E2B9F" w14:textId="77777777" w:rsidR="008B7878" w:rsidRDefault="008B7878" w:rsidP="00550C41">
      <w:pPr>
        <w:rPr>
          <w:rFonts w:cs="Arial"/>
          <w:szCs w:val="24"/>
        </w:rPr>
      </w:pPr>
    </w:p>
    <w:p w14:paraId="29A0C108" w14:textId="74748646" w:rsidR="008B7878" w:rsidRDefault="00CB1FEB" w:rsidP="00550C41">
      <w:pPr>
        <w:rPr>
          <w:rFonts w:cs="Arial"/>
          <w:szCs w:val="24"/>
        </w:rPr>
      </w:pPr>
      <w:hyperlink r:id="rId8" w:history="1">
        <w:r w:rsidR="008B7878" w:rsidRPr="008B7878">
          <w:rPr>
            <w:rStyle w:val="Hyperlink"/>
            <w:rFonts w:cs="Arial"/>
            <w:szCs w:val="24"/>
          </w:rPr>
          <w:t>PC Preliminary 70 Dressage Test 2022</w:t>
        </w:r>
      </w:hyperlink>
    </w:p>
    <w:p w14:paraId="1391BED1" w14:textId="58149AB5" w:rsidR="008B7878" w:rsidRPr="00550C41" w:rsidRDefault="008B7878" w:rsidP="00550C41">
      <w:pPr>
        <w:rPr>
          <w:rFonts w:cs="Arial"/>
          <w:szCs w:val="24"/>
        </w:rPr>
      </w:pPr>
    </w:p>
    <w:sectPr w:rsidR="008B7878" w:rsidRPr="00550C41" w:rsidSect="00550C4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C41"/>
    <w:rsid w:val="001B4A1F"/>
    <w:rsid w:val="002F0228"/>
    <w:rsid w:val="0030250A"/>
    <w:rsid w:val="00484047"/>
    <w:rsid w:val="00550C41"/>
    <w:rsid w:val="00597F74"/>
    <w:rsid w:val="007A24D7"/>
    <w:rsid w:val="007E3EF4"/>
    <w:rsid w:val="008071B2"/>
    <w:rsid w:val="008155E4"/>
    <w:rsid w:val="008B7878"/>
    <w:rsid w:val="00A50D90"/>
    <w:rsid w:val="00BD384E"/>
    <w:rsid w:val="00CB1FEB"/>
    <w:rsid w:val="00CB4E25"/>
    <w:rsid w:val="00CF248B"/>
    <w:rsid w:val="00D26C7F"/>
    <w:rsid w:val="00E32BE6"/>
    <w:rsid w:val="00EA6435"/>
    <w:rsid w:val="00EE153E"/>
    <w:rsid w:val="00F304DD"/>
    <w:rsid w:val="00F6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45418"/>
  <w15:chartTrackingRefBased/>
  <w15:docId w15:val="{9A6A5B09-622C-4066-9616-9CC39B56B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F74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2BE6"/>
    <w:pPr>
      <w:keepNext/>
      <w:keepLines/>
      <w:spacing w:before="240"/>
      <w:outlineLvl w:val="0"/>
    </w:pPr>
    <w:rPr>
      <w:rFonts w:ascii="Calibri" w:eastAsiaTheme="majorEastAsia" w:hAnsi="Calibr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2BE6"/>
    <w:pPr>
      <w:keepNext/>
      <w:keepLines/>
      <w:spacing w:before="40"/>
      <w:outlineLvl w:val="1"/>
    </w:pPr>
    <w:rPr>
      <w:rFonts w:ascii="Calibri" w:eastAsiaTheme="majorEastAsia" w:hAnsi="Calibr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2BE6"/>
    <w:pPr>
      <w:keepNext/>
      <w:keepLines/>
      <w:spacing w:before="40"/>
      <w:outlineLvl w:val="2"/>
    </w:pPr>
    <w:rPr>
      <w:rFonts w:ascii="Calibri" w:eastAsiaTheme="majorEastAsia" w:hAnsi="Calibr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2BE6"/>
    <w:pPr>
      <w:keepNext/>
      <w:keepLines/>
      <w:spacing w:before="40"/>
      <w:outlineLvl w:val="3"/>
    </w:pPr>
    <w:rPr>
      <w:rFonts w:ascii="Calibri" w:eastAsiaTheme="majorEastAsia" w:hAnsi="Calibr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0C4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0C4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0C4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0C4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0C4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4A1F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32BE6"/>
    <w:rPr>
      <w:rFonts w:ascii="Calibri" w:eastAsiaTheme="majorEastAsia" w:hAnsi="Calibr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32BE6"/>
    <w:rPr>
      <w:rFonts w:ascii="Calibri" w:eastAsiaTheme="majorEastAsia" w:hAnsi="Calibr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E32BE6"/>
    <w:pPr>
      <w:contextualSpacing/>
    </w:pPr>
    <w:rPr>
      <w:rFonts w:ascii="Calibri" w:eastAsiaTheme="majorEastAsia" w:hAnsi="Calibr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2BE6"/>
    <w:rPr>
      <w:rFonts w:ascii="Calibri" w:eastAsiaTheme="majorEastAsia" w:hAnsi="Calibr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2BE6"/>
    <w:pPr>
      <w:numPr>
        <w:ilvl w:val="1"/>
      </w:numPr>
      <w:spacing w:after="160"/>
    </w:pPr>
    <w:rPr>
      <w:rFonts w:ascii="Calibri" w:eastAsiaTheme="minorEastAsia" w:hAnsi="Calibr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32BE6"/>
    <w:rPr>
      <w:rFonts w:ascii="Calibri" w:eastAsiaTheme="minorEastAsia" w:hAnsi="Calibri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1B4A1F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1B4A1F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1B4A1F"/>
    <w:rPr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E32BE6"/>
    <w:rPr>
      <w:rFonts w:ascii="Calibri" w:eastAsiaTheme="majorEastAsia" w:hAnsi="Calibr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2BE6"/>
    <w:rPr>
      <w:rFonts w:ascii="Calibri" w:eastAsiaTheme="majorEastAsia" w:hAnsi="Calibri" w:cstheme="majorBidi"/>
      <w:i/>
      <w:iCs/>
      <w:color w:val="365F9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0C41"/>
    <w:rPr>
      <w:rFonts w:eastAsiaTheme="majorEastAsia" w:cstheme="majorBidi"/>
      <w:color w:val="365F9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0C41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0C41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0C41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0C41"/>
    <w:rPr>
      <w:rFonts w:eastAsiaTheme="majorEastAsia" w:cstheme="majorBidi"/>
      <w:color w:val="272727" w:themeColor="text1" w:themeTint="D8"/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550C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0C41"/>
    <w:rPr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550C41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0C4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0C41"/>
    <w:rPr>
      <w:i/>
      <w:iCs/>
      <w:color w:val="365F9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550C41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50C4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0C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kate.rolfe\OneDrive%20-%20Buckinghamshire%20Council\Desktop\preliminary-pc70-dressage-test-2022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kate.rolfe\OneDrive%20-%20Buckinghamshire%20Council\Desktop\novice-dr-2020-ts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kate.rolfe\OneDrive%20-%20Buckinghamshire%20Council\Desktop\pc90_eventing_championship_test_2015.pdf" TargetMode="External"/><Relationship Id="rId5" Type="http://schemas.openxmlformats.org/officeDocument/2006/relationships/hyperlink" Target="file:///C:\Users\kate.rolfe\OneDrive%20-%20Buckinghamshire%20Council\Desktop\Grassroots-PC80-Championships-Test-2024.pdf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Buckinghamshire Council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Rolfe</dc:creator>
  <cp:keywords/>
  <dc:description/>
  <cp:lastModifiedBy>Kate Rolfe</cp:lastModifiedBy>
  <cp:revision>2</cp:revision>
  <dcterms:created xsi:type="dcterms:W3CDTF">2024-07-09T12:11:00Z</dcterms:created>
  <dcterms:modified xsi:type="dcterms:W3CDTF">2024-07-09T12:59:00Z</dcterms:modified>
</cp:coreProperties>
</file>