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0A6FC3" w14:textId="77777777" w:rsidR="00F05164" w:rsidRPr="00341023" w:rsidRDefault="00F05164" w:rsidP="00F05164">
      <w:pPr>
        <w:spacing w:after="200"/>
        <w:jc w:val="center"/>
        <w:rPr>
          <w:rFonts w:ascii="Times New Roman" w:eastAsia="Times New Roman" w:hAnsi="Times New Roman" w:cs="Times New Roman"/>
          <w:b/>
          <w:bCs/>
          <w:color w:val="000000"/>
          <w:lang w:eastAsia="en-GB"/>
        </w:rPr>
      </w:pPr>
      <w:r w:rsidRPr="00341023">
        <w:rPr>
          <w:rFonts w:ascii="Arial" w:eastAsia="Times New Roman" w:hAnsi="Arial" w:cs="Arial"/>
          <w:b/>
          <w:bCs/>
          <w:color w:val="000000"/>
          <w:sz w:val="40"/>
          <w:szCs w:val="40"/>
          <w:lang w:eastAsia="en-GB"/>
        </w:rPr>
        <w:t xml:space="preserve">Pony Club Area 14 </w:t>
      </w:r>
      <w:r w:rsidR="002153AF">
        <w:rPr>
          <w:rFonts w:ascii="Arial" w:eastAsia="Times New Roman" w:hAnsi="Arial" w:cs="Arial"/>
          <w:b/>
          <w:bCs/>
          <w:color w:val="000000"/>
          <w:sz w:val="40"/>
          <w:szCs w:val="40"/>
          <w:lang w:eastAsia="en-GB"/>
        </w:rPr>
        <w:t>–</w:t>
      </w:r>
      <w:r w:rsidRPr="00341023">
        <w:rPr>
          <w:rFonts w:ascii="Arial" w:eastAsia="Times New Roman" w:hAnsi="Arial" w:cs="Arial"/>
          <w:b/>
          <w:bCs/>
          <w:color w:val="000000"/>
          <w:sz w:val="40"/>
          <w:szCs w:val="40"/>
          <w:lang w:eastAsia="en-GB"/>
        </w:rPr>
        <w:t xml:space="preserve"> </w:t>
      </w:r>
      <w:r w:rsidR="002153AF">
        <w:rPr>
          <w:rFonts w:ascii="Arial" w:eastAsia="Times New Roman" w:hAnsi="Arial" w:cs="Arial"/>
          <w:b/>
          <w:bCs/>
          <w:color w:val="000000"/>
          <w:sz w:val="40"/>
          <w:szCs w:val="40"/>
          <w:lang w:eastAsia="en-GB"/>
        </w:rPr>
        <w:t>Show Jumpers</w:t>
      </w:r>
      <w:r w:rsidRPr="00341023">
        <w:rPr>
          <w:rFonts w:ascii="Arial" w:eastAsia="Times New Roman" w:hAnsi="Arial" w:cs="Arial"/>
          <w:b/>
          <w:bCs/>
          <w:color w:val="000000"/>
          <w:sz w:val="40"/>
          <w:szCs w:val="40"/>
          <w:lang w:eastAsia="en-GB"/>
        </w:rPr>
        <w:t xml:space="preserve"> Leagues 202</w:t>
      </w:r>
      <w:r>
        <w:rPr>
          <w:rFonts w:ascii="Arial" w:eastAsia="Times New Roman" w:hAnsi="Arial" w:cs="Arial"/>
          <w:b/>
          <w:bCs/>
          <w:color w:val="000000"/>
          <w:sz w:val="40"/>
          <w:szCs w:val="40"/>
          <w:lang w:eastAsia="en-GB"/>
        </w:rPr>
        <w:t>4</w:t>
      </w:r>
      <w:r w:rsidR="002153AF">
        <w:rPr>
          <w:rFonts w:ascii="Arial" w:eastAsia="Times New Roman" w:hAnsi="Arial" w:cs="Arial"/>
          <w:b/>
          <w:bCs/>
          <w:color w:val="000000"/>
          <w:sz w:val="40"/>
          <w:szCs w:val="40"/>
          <w:lang w:eastAsia="en-GB"/>
        </w:rPr>
        <w:t xml:space="preserve"> - 2025</w:t>
      </w:r>
    </w:p>
    <w:p w14:paraId="7B6E38FB" w14:textId="77777777" w:rsidR="00F05164" w:rsidRPr="00341023" w:rsidRDefault="00F05164" w:rsidP="00F05164">
      <w:pPr>
        <w:spacing w:after="120"/>
        <w:jc w:val="center"/>
        <w:rPr>
          <w:rFonts w:ascii="Times New Roman" w:eastAsia="Times New Roman" w:hAnsi="Times New Roman" w:cs="Times New Roman"/>
          <w:color w:val="000000"/>
          <w:lang w:eastAsia="en-GB"/>
        </w:rPr>
      </w:pPr>
      <w:r w:rsidRPr="00341023">
        <w:rPr>
          <w:rFonts w:ascii="Arial" w:eastAsia="Times New Roman" w:hAnsi="Arial" w:cs="Arial"/>
          <w:color w:val="000000"/>
          <w:sz w:val="36"/>
          <w:szCs w:val="36"/>
          <w:lang w:eastAsia="en-GB"/>
        </w:rPr>
        <w:t xml:space="preserve">Open to all Members of Area 14 Branches &amp; </w:t>
      </w:r>
      <w:proofErr w:type="spellStart"/>
      <w:r w:rsidRPr="00341023">
        <w:rPr>
          <w:rFonts w:ascii="Arial" w:eastAsia="Times New Roman" w:hAnsi="Arial" w:cs="Arial"/>
          <w:color w:val="000000"/>
          <w:sz w:val="36"/>
          <w:szCs w:val="36"/>
          <w:lang w:eastAsia="en-GB"/>
        </w:rPr>
        <w:t>Centres</w:t>
      </w:r>
      <w:proofErr w:type="spellEnd"/>
    </w:p>
    <w:p w14:paraId="4E8CF306" w14:textId="77777777" w:rsidR="00F05164" w:rsidRPr="00341023" w:rsidRDefault="00F05164" w:rsidP="00F05164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lang w:eastAsia="en-GB"/>
        </w:rPr>
      </w:pPr>
      <w:r w:rsidRPr="00341023">
        <w:rPr>
          <w:rFonts w:ascii="Arial" w:eastAsia="Times New Roman" w:hAnsi="Arial" w:cs="Arial"/>
          <w:color w:val="000000"/>
          <w:sz w:val="32"/>
          <w:szCs w:val="32"/>
          <w:lang w:eastAsia="en-GB"/>
        </w:rPr>
        <w:t>For combi</w:t>
      </w:r>
      <w:r>
        <w:rPr>
          <w:rFonts w:ascii="Arial" w:eastAsia="Times New Roman" w:hAnsi="Arial" w:cs="Arial"/>
          <w:color w:val="000000"/>
          <w:sz w:val="32"/>
          <w:szCs w:val="32"/>
          <w:lang w:eastAsia="en-GB"/>
        </w:rPr>
        <w:t>nation</w:t>
      </w:r>
      <w:r w:rsidR="00DC3FD8">
        <w:rPr>
          <w:rFonts w:ascii="Arial" w:eastAsia="Times New Roman" w:hAnsi="Arial" w:cs="Arial"/>
          <w:color w:val="000000"/>
          <w:sz w:val="32"/>
          <w:szCs w:val="32"/>
          <w:lang w:eastAsia="en-GB"/>
        </w:rPr>
        <w:t>s</w:t>
      </w:r>
      <w:r>
        <w:rPr>
          <w:rFonts w:ascii="Arial" w:eastAsia="Times New Roman" w:hAnsi="Arial" w:cs="Arial"/>
          <w:color w:val="000000"/>
          <w:sz w:val="32"/>
          <w:szCs w:val="32"/>
          <w:lang w:eastAsia="en-GB"/>
        </w:rPr>
        <w:t xml:space="preserve"> competing from 70cm to BS 1.40m</w:t>
      </w:r>
    </w:p>
    <w:p w14:paraId="05DFB6FD" w14:textId="77777777" w:rsidR="00F05164" w:rsidRPr="00341023" w:rsidRDefault="00F05164" w:rsidP="00A56552">
      <w:pPr>
        <w:shd w:val="clear" w:color="auto" w:fill="FFFFFF"/>
        <w:rPr>
          <w:rFonts w:ascii="Times New Roman" w:eastAsia="Times New Roman" w:hAnsi="Times New Roman" w:cs="Times New Roman"/>
          <w:color w:val="000000"/>
          <w:lang w:eastAsia="en-GB"/>
        </w:rPr>
      </w:pPr>
    </w:p>
    <w:p w14:paraId="727BB517" w14:textId="053ECAA5" w:rsidR="00F05164" w:rsidRPr="00341023" w:rsidRDefault="00F05164" w:rsidP="00F05164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lang w:eastAsia="en-GB"/>
        </w:rPr>
      </w:pPr>
      <w:bookmarkStart w:id="0" w:name="_GoBack"/>
      <w:r w:rsidRPr="00341023">
        <w:rPr>
          <w:rFonts w:ascii="Arial" w:eastAsia="Times New Roman" w:hAnsi="Arial" w:cs="Arial"/>
          <w:color w:val="000000"/>
          <w:sz w:val="32"/>
          <w:szCs w:val="32"/>
          <w:lang w:eastAsia="en-GB"/>
        </w:rPr>
        <w:t xml:space="preserve">Registration is </w:t>
      </w:r>
      <w:r w:rsidR="00197B18">
        <w:rPr>
          <w:rFonts w:ascii="Arial" w:eastAsia="Times New Roman" w:hAnsi="Arial" w:cs="Arial"/>
          <w:color w:val="000000"/>
          <w:sz w:val="32"/>
          <w:szCs w:val="32"/>
          <w:lang w:eastAsia="en-GB"/>
        </w:rPr>
        <w:t xml:space="preserve">£5.00 per horse/rider combination </w:t>
      </w:r>
      <w:r w:rsidRPr="00341023">
        <w:rPr>
          <w:rFonts w:ascii="Arial" w:eastAsia="Times New Roman" w:hAnsi="Arial" w:cs="Arial"/>
          <w:color w:val="000000"/>
          <w:sz w:val="32"/>
          <w:szCs w:val="32"/>
          <w:lang w:eastAsia="en-GB"/>
        </w:rPr>
        <w:t>and opens on 1</w:t>
      </w:r>
      <w:r w:rsidRPr="00341023">
        <w:rPr>
          <w:rFonts w:ascii="Arial" w:eastAsia="Times New Roman" w:hAnsi="Arial" w:cs="Arial"/>
          <w:color w:val="000000"/>
          <w:sz w:val="19"/>
          <w:szCs w:val="19"/>
          <w:vertAlign w:val="superscript"/>
          <w:lang w:eastAsia="en-GB"/>
        </w:rPr>
        <w:t>st</w:t>
      </w:r>
      <w:r w:rsidRPr="00341023">
        <w:rPr>
          <w:rFonts w:ascii="Arial" w:eastAsia="Times New Roman" w:hAnsi="Arial" w:cs="Arial"/>
          <w:color w:val="000000"/>
          <w:sz w:val="32"/>
          <w:szCs w:val="32"/>
          <w:lang w:eastAsia="en-GB"/>
        </w:rPr>
        <w:t xml:space="preserve"> </w:t>
      </w:r>
      <w:r>
        <w:rPr>
          <w:rFonts w:ascii="Arial" w:eastAsia="Times New Roman" w:hAnsi="Arial" w:cs="Arial"/>
          <w:color w:val="000000"/>
          <w:sz w:val="32"/>
          <w:szCs w:val="32"/>
          <w:lang w:eastAsia="en-GB"/>
        </w:rPr>
        <w:t xml:space="preserve">Nov </w:t>
      </w:r>
      <w:r w:rsidRPr="00341023">
        <w:rPr>
          <w:rFonts w:ascii="Arial" w:eastAsia="Times New Roman" w:hAnsi="Arial" w:cs="Arial"/>
          <w:color w:val="000000"/>
          <w:sz w:val="32"/>
          <w:szCs w:val="32"/>
          <w:lang w:eastAsia="en-GB"/>
        </w:rPr>
        <w:t>202</w:t>
      </w:r>
      <w:r>
        <w:rPr>
          <w:rFonts w:ascii="Arial" w:eastAsia="Times New Roman" w:hAnsi="Arial" w:cs="Arial"/>
          <w:color w:val="000000"/>
          <w:sz w:val="32"/>
          <w:szCs w:val="32"/>
          <w:lang w:eastAsia="en-GB"/>
        </w:rPr>
        <w:t>4</w:t>
      </w:r>
      <w:r w:rsidRPr="00341023">
        <w:rPr>
          <w:rFonts w:ascii="Arial" w:eastAsia="Times New Roman" w:hAnsi="Arial" w:cs="Arial"/>
          <w:color w:val="000000"/>
          <w:sz w:val="32"/>
          <w:szCs w:val="32"/>
          <w:lang w:eastAsia="en-GB"/>
        </w:rPr>
        <w:t> </w:t>
      </w:r>
    </w:p>
    <w:bookmarkEnd w:id="0"/>
    <w:p w14:paraId="0EDF2181" w14:textId="77777777" w:rsidR="00F05164" w:rsidRPr="00341023" w:rsidRDefault="00F05164" w:rsidP="00F05164">
      <w:pPr>
        <w:shd w:val="clear" w:color="auto" w:fill="FFFFFF"/>
        <w:rPr>
          <w:rFonts w:ascii="Times New Roman" w:eastAsia="Times New Roman" w:hAnsi="Times New Roman" w:cs="Times New Roman"/>
          <w:color w:val="000000"/>
          <w:lang w:eastAsia="en-GB"/>
        </w:rPr>
      </w:pPr>
    </w:p>
    <w:p w14:paraId="211505F1" w14:textId="77777777" w:rsidR="00F05164" w:rsidRPr="00341023" w:rsidRDefault="00F05164" w:rsidP="00F05164">
      <w:pPr>
        <w:shd w:val="clear" w:color="auto" w:fill="FFFFFF"/>
        <w:rPr>
          <w:rFonts w:ascii="Times New Roman" w:eastAsia="Times New Roman" w:hAnsi="Times New Roman" w:cs="Times New Roman"/>
          <w:color w:val="000000"/>
          <w:lang w:eastAsia="en-GB"/>
        </w:rPr>
      </w:pPr>
    </w:p>
    <w:p w14:paraId="3E91AB3E" w14:textId="77777777" w:rsidR="00F05164" w:rsidRPr="00341023" w:rsidRDefault="00DC3FD8" w:rsidP="00F05164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>Shows</w:t>
      </w:r>
      <w:r w:rsidR="00F05164" w:rsidRPr="00341023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 xml:space="preserve"> you can score points at</w:t>
      </w:r>
      <w:proofErr w:type="gramStart"/>
      <w:r w:rsidR="00F05164" w:rsidRPr="00341023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>;</w:t>
      </w:r>
      <w:proofErr w:type="gramEnd"/>
    </w:p>
    <w:p w14:paraId="7563484E" w14:textId="77777777" w:rsidR="00F05164" w:rsidRPr="00341023" w:rsidRDefault="00F05164" w:rsidP="00F05164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</w:pPr>
      <w:r w:rsidRPr="00341023">
        <w:rPr>
          <w:rFonts w:ascii="Arial" w:eastAsia="Times New Roman" w:hAnsi="Arial" w:cs="Arial"/>
          <w:color w:val="000000"/>
          <w:sz w:val="28"/>
          <w:szCs w:val="28"/>
          <w:lang w:eastAsia="en-GB"/>
        </w:rPr>
        <w:t xml:space="preserve">Pony Club </w:t>
      </w:r>
      <w:r w:rsidR="00DC3FD8">
        <w:rPr>
          <w:rFonts w:ascii="Arial" w:eastAsia="Times New Roman" w:hAnsi="Arial" w:cs="Arial"/>
          <w:color w:val="000000"/>
          <w:sz w:val="28"/>
          <w:szCs w:val="28"/>
          <w:lang w:eastAsia="en-GB"/>
        </w:rPr>
        <w:t xml:space="preserve">Shows </w:t>
      </w:r>
      <w:r w:rsidRPr="00341023">
        <w:rPr>
          <w:rFonts w:ascii="Arial" w:eastAsia="Times New Roman" w:hAnsi="Arial" w:cs="Arial"/>
          <w:color w:val="000000"/>
          <w:sz w:val="28"/>
          <w:szCs w:val="28"/>
          <w:lang w:eastAsia="en-GB"/>
        </w:rPr>
        <w:t>– Branch run, Area and Championships</w:t>
      </w:r>
      <w:r w:rsidR="002153AF">
        <w:rPr>
          <w:rFonts w:ascii="Arial" w:eastAsia="Times New Roman" w:hAnsi="Arial" w:cs="Arial"/>
          <w:color w:val="000000"/>
          <w:sz w:val="28"/>
          <w:szCs w:val="28"/>
          <w:lang w:eastAsia="en-GB"/>
        </w:rPr>
        <w:t xml:space="preserve"> (Double points for grass arenas)</w:t>
      </w:r>
    </w:p>
    <w:p w14:paraId="7CD9CFEB" w14:textId="77777777" w:rsidR="00F05164" w:rsidRPr="00341023" w:rsidRDefault="00F05164" w:rsidP="00F05164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en-GB"/>
        </w:rPr>
        <w:t>BS</w:t>
      </w:r>
      <w:r w:rsidRPr="00341023">
        <w:rPr>
          <w:rFonts w:ascii="Arial" w:eastAsia="Times New Roman" w:hAnsi="Arial" w:cs="Arial"/>
          <w:color w:val="000000"/>
          <w:sz w:val="28"/>
          <w:szCs w:val="28"/>
          <w:lang w:eastAsia="en-GB"/>
        </w:rPr>
        <w:t xml:space="preserve"> events </w:t>
      </w:r>
    </w:p>
    <w:p w14:paraId="6911E1DF" w14:textId="77777777" w:rsidR="00F05164" w:rsidRPr="00341023" w:rsidRDefault="00F05164" w:rsidP="00F05164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</w:pPr>
      <w:r w:rsidRPr="00341023">
        <w:rPr>
          <w:rFonts w:ascii="Arial" w:eastAsia="Times New Roman" w:hAnsi="Arial" w:cs="Arial"/>
          <w:color w:val="000000"/>
          <w:sz w:val="28"/>
          <w:szCs w:val="28"/>
          <w:lang w:eastAsia="en-GB"/>
        </w:rPr>
        <w:t>Riding Club</w:t>
      </w:r>
    </w:p>
    <w:p w14:paraId="6E9347D1" w14:textId="464F477C" w:rsidR="00F05164" w:rsidRPr="00341023" w:rsidRDefault="00F05164" w:rsidP="00A56552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</w:pPr>
      <w:r w:rsidRPr="00341023">
        <w:rPr>
          <w:rFonts w:ascii="Arial" w:eastAsia="Times New Roman" w:hAnsi="Arial" w:cs="Arial"/>
          <w:color w:val="000000"/>
          <w:sz w:val="28"/>
          <w:szCs w:val="28"/>
          <w:lang w:eastAsia="en-GB"/>
        </w:rPr>
        <w:t xml:space="preserve">Unaffiliated </w:t>
      </w:r>
      <w:r w:rsidR="002153AF">
        <w:rPr>
          <w:rFonts w:ascii="Arial" w:eastAsia="Times New Roman" w:hAnsi="Arial" w:cs="Arial"/>
          <w:color w:val="000000"/>
          <w:sz w:val="28"/>
          <w:szCs w:val="28"/>
          <w:lang w:eastAsia="en-GB"/>
        </w:rPr>
        <w:t>Shows</w:t>
      </w:r>
      <w:r w:rsidR="00A56552">
        <w:rPr>
          <w:rFonts w:ascii="Arial" w:eastAsia="Times New Roman" w:hAnsi="Arial" w:cs="Arial"/>
          <w:color w:val="000000"/>
          <w:sz w:val="28"/>
          <w:szCs w:val="28"/>
          <w:lang w:eastAsia="en-GB"/>
        </w:rPr>
        <w:t xml:space="preserve"> -</w:t>
      </w:r>
      <w:r w:rsidR="00E14FCD">
        <w:rPr>
          <w:rFonts w:ascii="Arial" w:eastAsia="Times New Roman" w:hAnsi="Arial" w:cs="Arial"/>
          <w:color w:val="000000"/>
          <w:sz w:val="28"/>
          <w:szCs w:val="28"/>
          <w:lang w:eastAsia="en-GB"/>
        </w:rPr>
        <w:t xml:space="preserve"> </w:t>
      </w:r>
      <w:r w:rsidR="0087089F">
        <w:rPr>
          <w:rFonts w:ascii="Arial" w:eastAsia="Times New Roman" w:hAnsi="Arial" w:cs="Arial"/>
          <w:color w:val="000000"/>
          <w:sz w:val="28"/>
          <w:szCs w:val="28"/>
          <w:lang w:eastAsia="en-GB"/>
        </w:rPr>
        <w:t>Where results are published online for verification, not i</w:t>
      </w:r>
      <w:r w:rsidR="00A56552">
        <w:rPr>
          <w:rFonts w:ascii="Arial" w:eastAsia="Times New Roman" w:hAnsi="Arial" w:cs="Arial"/>
          <w:color w:val="000000"/>
          <w:sz w:val="28"/>
          <w:szCs w:val="28"/>
          <w:lang w:eastAsia="en-GB"/>
        </w:rPr>
        <w:t>ncluding social media platforms.</w:t>
      </w:r>
    </w:p>
    <w:p w14:paraId="233706CD" w14:textId="77777777" w:rsidR="00F05164" w:rsidRPr="00341023" w:rsidRDefault="00F05164" w:rsidP="00F05164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</w:pPr>
      <w:r w:rsidRPr="00341023">
        <w:rPr>
          <w:rFonts w:ascii="Arial" w:eastAsia="Times New Roman" w:hAnsi="Arial" w:cs="Arial"/>
          <w:color w:val="000000"/>
          <w:sz w:val="28"/>
          <w:szCs w:val="28"/>
          <w:lang w:eastAsia="en-GB"/>
        </w:rPr>
        <w:tab/>
      </w:r>
    </w:p>
    <w:p w14:paraId="110CB347" w14:textId="77777777" w:rsidR="00F05164" w:rsidRPr="00341023" w:rsidRDefault="00F05164" w:rsidP="00F05164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</w:pPr>
      <w:r w:rsidRPr="00341023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>FOUNDATION LEAGUE &amp; RESTRICTED LEAGUE Conditions</w:t>
      </w:r>
    </w:p>
    <w:p w14:paraId="2F46653D" w14:textId="77777777" w:rsidR="00F05164" w:rsidRDefault="00F05164" w:rsidP="00F05164">
      <w:pPr>
        <w:shd w:val="clear" w:color="auto" w:fill="FFFFFF"/>
        <w:jc w:val="both"/>
        <w:rPr>
          <w:rFonts w:ascii="Arial" w:eastAsia="Times New Roman" w:hAnsi="Arial" w:cs="Arial"/>
          <w:color w:val="000000"/>
          <w:sz w:val="28"/>
          <w:szCs w:val="28"/>
          <w:lang w:eastAsia="en-GB"/>
        </w:rPr>
      </w:pPr>
      <w:r w:rsidRPr="00D86862">
        <w:rPr>
          <w:rFonts w:ascii="Arial" w:eastAsia="Times New Roman" w:hAnsi="Arial" w:cs="Arial"/>
          <w:b/>
          <w:i/>
          <w:color w:val="000000"/>
          <w:sz w:val="28"/>
          <w:szCs w:val="28"/>
          <w:lang w:eastAsia="en-GB"/>
        </w:rPr>
        <w:t>Foundation League</w:t>
      </w:r>
      <w:r w:rsidRPr="00341023">
        <w:rPr>
          <w:rFonts w:ascii="Arial" w:eastAsia="Times New Roman" w:hAnsi="Arial" w:cs="Arial"/>
          <w:color w:val="000000"/>
          <w:sz w:val="28"/>
          <w:szCs w:val="28"/>
          <w:lang w:eastAsia="en-GB"/>
        </w:rPr>
        <w:t xml:space="preserve"> 70cm &amp; 80cm in first </w:t>
      </w:r>
      <w:r w:rsidR="002153AF">
        <w:rPr>
          <w:rFonts w:ascii="Arial" w:eastAsia="Times New Roman" w:hAnsi="Arial" w:cs="Arial"/>
          <w:color w:val="000000"/>
          <w:sz w:val="28"/>
          <w:szCs w:val="28"/>
          <w:lang w:eastAsia="en-GB"/>
        </w:rPr>
        <w:t xml:space="preserve">show </w:t>
      </w:r>
      <w:r w:rsidRPr="00341023">
        <w:rPr>
          <w:rFonts w:ascii="Arial" w:eastAsia="Times New Roman" w:hAnsi="Arial" w:cs="Arial"/>
          <w:color w:val="000000"/>
          <w:sz w:val="28"/>
          <w:szCs w:val="28"/>
          <w:lang w:eastAsia="en-GB"/>
        </w:rPr>
        <w:t xml:space="preserve">of </w:t>
      </w:r>
      <w:r w:rsidR="002153AF">
        <w:rPr>
          <w:rFonts w:ascii="Arial" w:eastAsia="Times New Roman" w:hAnsi="Arial" w:cs="Arial"/>
          <w:color w:val="000000"/>
          <w:sz w:val="28"/>
          <w:szCs w:val="28"/>
          <w:lang w:eastAsia="en-GB"/>
        </w:rPr>
        <w:t xml:space="preserve">the </w:t>
      </w:r>
      <w:r w:rsidRPr="00341023">
        <w:rPr>
          <w:rFonts w:ascii="Arial" w:eastAsia="Times New Roman" w:hAnsi="Arial" w:cs="Arial"/>
          <w:color w:val="000000"/>
          <w:sz w:val="28"/>
          <w:szCs w:val="28"/>
          <w:lang w:eastAsia="en-GB"/>
        </w:rPr>
        <w:t>season</w:t>
      </w:r>
      <w:r w:rsidR="00D86862">
        <w:rPr>
          <w:rFonts w:ascii="Arial" w:eastAsia="Times New Roman" w:hAnsi="Arial" w:cs="Arial"/>
          <w:color w:val="000000"/>
          <w:sz w:val="28"/>
          <w:szCs w:val="28"/>
          <w:lang w:eastAsia="en-GB"/>
        </w:rPr>
        <w:t xml:space="preserve"> </w:t>
      </w:r>
    </w:p>
    <w:p w14:paraId="3AA6A2B6" w14:textId="77777777" w:rsidR="00D86862" w:rsidRDefault="00D86862" w:rsidP="00F05164">
      <w:pPr>
        <w:shd w:val="clear" w:color="auto" w:fill="FFFFFF"/>
        <w:jc w:val="both"/>
        <w:rPr>
          <w:rFonts w:ascii="Arial" w:eastAsia="Times New Roman" w:hAnsi="Arial" w:cs="Arial"/>
          <w:color w:val="000000"/>
          <w:sz w:val="28"/>
          <w:szCs w:val="28"/>
          <w:lang w:eastAsia="en-GB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en-GB"/>
        </w:rPr>
        <w:t>Horse rider combination not to be registered with BS or BE, Horses or Ponies previously registered with BS or BE must not have competed at 1m or above in previous 2 seasons.</w:t>
      </w:r>
    </w:p>
    <w:p w14:paraId="25BCF9E2" w14:textId="77777777" w:rsidR="00D86862" w:rsidRPr="00341023" w:rsidRDefault="00D86862" w:rsidP="00F05164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</w:pPr>
    </w:p>
    <w:p w14:paraId="5DCB1DCE" w14:textId="77777777" w:rsidR="00F05164" w:rsidRPr="00341023" w:rsidRDefault="00F05164" w:rsidP="00F05164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</w:pPr>
      <w:r w:rsidRPr="00D86862">
        <w:rPr>
          <w:rFonts w:ascii="Arial" w:eastAsia="Times New Roman" w:hAnsi="Arial" w:cs="Arial"/>
          <w:b/>
          <w:i/>
          <w:color w:val="000000"/>
          <w:sz w:val="28"/>
          <w:szCs w:val="28"/>
          <w:lang w:eastAsia="en-GB"/>
        </w:rPr>
        <w:t>Restricted League</w:t>
      </w:r>
      <w:r w:rsidRPr="00341023">
        <w:rPr>
          <w:rFonts w:ascii="Arial" w:eastAsia="Times New Roman" w:hAnsi="Arial" w:cs="Arial"/>
          <w:color w:val="000000"/>
          <w:sz w:val="28"/>
          <w:szCs w:val="28"/>
          <w:lang w:eastAsia="en-GB"/>
        </w:rPr>
        <w:t xml:space="preserve"> </w:t>
      </w:r>
      <w:r w:rsidR="00D86862">
        <w:rPr>
          <w:rFonts w:ascii="Arial" w:eastAsia="Times New Roman" w:hAnsi="Arial" w:cs="Arial"/>
          <w:color w:val="000000"/>
          <w:sz w:val="28"/>
          <w:szCs w:val="28"/>
          <w:lang w:eastAsia="en-GB"/>
        </w:rPr>
        <w:t xml:space="preserve">80cm, </w:t>
      </w:r>
      <w:r w:rsidRPr="00341023">
        <w:rPr>
          <w:rFonts w:ascii="Arial" w:eastAsia="Times New Roman" w:hAnsi="Arial" w:cs="Arial"/>
          <w:color w:val="000000"/>
          <w:sz w:val="28"/>
          <w:szCs w:val="28"/>
          <w:lang w:eastAsia="en-GB"/>
        </w:rPr>
        <w:t>90cm &amp;</w:t>
      </w:r>
      <w:r w:rsidR="00D86862">
        <w:rPr>
          <w:rFonts w:ascii="Arial" w:eastAsia="Times New Roman" w:hAnsi="Arial" w:cs="Arial"/>
          <w:color w:val="000000"/>
          <w:sz w:val="28"/>
          <w:szCs w:val="28"/>
          <w:lang w:eastAsia="en-GB"/>
        </w:rPr>
        <w:t xml:space="preserve"> 1M</w:t>
      </w:r>
      <w:r w:rsidRPr="00341023">
        <w:rPr>
          <w:rFonts w:ascii="Arial" w:eastAsia="Times New Roman" w:hAnsi="Arial" w:cs="Arial"/>
          <w:color w:val="000000"/>
          <w:sz w:val="28"/>
          <w:szCs w:val="28"/>
          <w:lang w:eastAsia="en-GB"/>
        </w:rPr>
        <w:t xml:space="preserve"> in first </w:t>
      </w:r>
      <w:r w:rsidR="002153AF">
        <w:rPr>
          <w:rFonts w:ascii="Arial" w:eastAsia="Times New Roman" w:hAnsi="Arial" w:cs="Arial"/>
          <w:color w:val="000000"/>
          <w:sz w:val="28"/>
          <w:szCs w:val="28"/>
          <w:lang w:eastAsia="en-GB"/>
        </w:rPr>
        <w:t>show</w:t>
      </w:r>
      <w:r w:rsidRPr="00341023">
        <w:rPr>
          <w:rFonts w:ascii="Arial" w:eastAsia="Times New Roman" w:hAnsi="Arial" w:cs="Arial"/>
          <w:color w:val="000000"/>
          <w:sz w:val="28"/>
          <w:szCs w:val="28"/>
          <w:lang w:eastAsia="en-GB"/>
        </w:rPr>
        <w:t xml:space="preserve"> of season</w:t>
      </w:r>
    </w:p>
    <w:p w14:paraId="54434558" w14:textId="77777777" w:rsidR="00F05164" w:rsidRDefault="00F05164" w:rsidP="00F05164">
      <w:pPr>
        <w:shd w:val="clear" w:color="auto" w:fill="FFFFFF"/>
        <w:jc w:val="both"/>
        <w:rPr>
          <w:rFonts w:ascii="Arial" w:eastAsia="Times New Roman" w:hAnsi="Arial" w:cs="Arial"/>
          <w:color w:val="000000"/>
          <w:sz w:val="28"/>
          <w:szCs w:val="28"/>
          <w:lang w:eastAsia="en-GB"/>
        </w:rPr>
      </w:pPr>
      <w:r w:rsidRPr="00341023">
        <w:rPr>
          <w:rFonts w:ascii="Arial" w:eastAsia="Times New Roman" w:hAnsi="Arial" w:cs="Arial"/>
          <w:color w:val="000000"/>
          <w:sz w:val="28"/>
          <w:szCs w:val="28"/>
          <w:lang w:eastAsia="en-GB"/>
        </w:rPr>
        <w:t>Riders of any age</w:t>
      </w:r>
    </w:p>
    <w:p w14:paraId="1E6CEF01" w14:textId="626EAF0B" w:rsidR="00524A75" w:rsidRDefault="00197B18" w:rsidP="00524A75">
      <w:pPr>
        <w:shd w:val="clear" w:color="auto" w:fill="FFFFFF"/>
        <w:jc w:val="both"/>
        <w:rPr>
          <w:rFonts w:ascii="Arial" w:eastAsia="Times New Roman" w:hAnsi="Arial" w:cs="Arial"/>
          <w:color w:val="000000"/>
          <w:sz w:val="28"/>
          <w:szCs w:val="28"/>
          <w:lang w:eastAsia="en-GB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en-GB"/>
        </w:rPr>
        <w:t>Horse/</w:t>
      </w:r>
      <w:r w:rsidR="00524A75">
        <w:rPr>
          <w:rFonts w:ascii="Arial" w:eastAsia="Times New Roman" w:hAnsi="Arial" w:cs="Arial"/>
          <w:color w:val="000000"/>
          <w:sz w:val="28"/>
          <w:szCs w:val="28"/>
          <w:lang w:eastAsia="en-GB"/>
        </w:rPr>
        <w:t xml:space="preserve">rider combination </w:t>
      </w:r>
      <w:r>
        <w:rPr>
          <w:rFonts w:ascii="Arial" w:eastAsia="Times New Roman" w:hAnsi="Arial" w:cs="Arial"/>
          <w:color w:val="000000"/>
          <w:sz w:val="28"/>
          <w:szCs w:val="28"/>
          <w:lang w:eastAsia="en-GB"/>
        </w:rPr>
        <w:t>if registered</w:t>
      </w:r>
      <w:r w:rsidR="00524A75">
        <w:rPr>
          <w:rFonts w:ascii="Arial" w:eastAsia="Times New Roman" w:hAnsi="Arial" w:cs="Arial"/>
          <w:color w:val="000000"/>
          <w:sz w:val="28"/>
          <w:szCs w:val="28"/>
          <w:lang w:eastAsia="en-GB"/>
        </w:rPr>
        <w:t xml:space="preserve"> with BS or BE</w:t>
      </w:r>
      <w:r>
        <w:rPr>
          <w:rFonts w:ascii="Arial" w:eastAsia="Times New Roman" w:hAnsi="Arial" w:cs="Arial"/>
          <w:color w:val="000000"/>
          <w:sz w:val="28"/>
          <w:szCs w:val="28"/>
          <w:lang w:eastAsia="en-GB"/>
        </w:rPr>
        <w:t xml:space="preserve"> must not be currently competing in classes 1m or above during 2024/2025 season. </w:t>
      </w:r>
      <w:r w:rsidR="00524A75">
        <w:rPr>
          <w:rFonts w:ascii="Arial" w:eastAsia="Times New Roman" w:hAnsi="Arial" w:cs="Arial"/>
          <w:color w:val="000000"/>
          <w:sz w:val="28"/>
          <w:szCs w:val="28"/>
          <w:lang w:eastAsia="en-GB"/>
        </w:rPr>
        <w:t>Horses or Ponies previously registered with BS or BE must not have competed at 1m or above in previous 2 seasons.</w:t>
      </w:r>
    </w:p>
    <w:p w14:paraId="09D729D8" w14:textId="77777777" w:rsidR="00524A75" w:rsidRPr="00341023" w:rsidRDefault="00524A75" w:rsidP="00F05164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</w:pPr>
    </w:p>
    <w:p w14:paraId="22AD1B5A" w14:textId="77777777" w:rsidR="00F05164" w:rsidRPr="00341023" w:rsidRDefault="00F05164" w:rsidP="00F05164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</w:pPr>
      <w:r w:rsidRPr="00341023">
        <w:rPr>
          <w:rFonts w:ascii="Arial" w:eastAsia="Times New Roman" w:hAnsi="Arial" w:cs="Arial"/>
          <w:color w:val="000000"/>
          <w:sz w:val="28"/>
          <w:szCs w:val="28"/>
          <w:lang w:eastAsia="en-GB"/>
        </w:rPr>
        <w:lastRenderedPageBreak/>
        <w:t>Horse &amp; Rider must comply with the Pony Club Rule book 202</w:t>
      </w:r>
      <w:r>
        <w:rPr>
          <w:rFonts w:ascii="Arial" w:eastAsia="Times New Roman" w:hAnsi="Arial" w:cs="Arial"/>
          <w:color w:val="000000"/>
          <w:sz w:val="28"/>
          <w:szCs w:val="28"/>
          <w:lang w:eastAsia="en-GB"/>
        </w:rPr>
        <w:t>4</w:t>
      </w:r>
      <w:r w:rsidRPr="00341023">
        <w:rPr>
          <w:rFonts w:ascii="Arial" w:eastAsia="Times New Roman" w:hAnsi="Arial" w:cs="Arial"/>
          <w:color w:val="000000"/>
          <w:sz w:val="28"/>
          <w:szCs w:val="28"/>
          <w:lang w:eastAsia="en-GB"/>
        </w:rPr>
        <w:t xml:space="preserve">, </w:t>
      </w:r>
      <w:proofErr w:type="spellStart"/>
      <w:r w:rsidRPr="00341023">
        <w:rPr>
          <w:rFonts w:ascii="Arial" w:eastAsia="Times New Roman" w:hAnsi="Arial" w:cs="Arial"/>
          <w:color w:val="000000"/>
          <w:sz w:val="28"/>
          <w:szCs w:val="28"/>
          <w:lang w:eastAsia="en-GB"/>
        </w:rPr>
        <w:t>inc.</w:t>
      </w:r>
      <w:proofErr w:type="spellEnd"/>
      <w:r w:rsidRPr="00341023">
        <w:rPr>
          <w:rFonts w:ascii="Arial" w:eastAsia="Times New Roman" w:hAnsi="Arial" w:cs="Arial"/>
          <w:color w:val="000000"/>
          <w:sz w:val="28"/>
          <w:szCs w:val="28"/>
          <w:lang w:eastAsia="en-GB"/>
        </w:rPr>
        <w:t xml:space="preserve"> any current rally rule.</w:t>
      </w:r>
    </w:p>
    <w:p w14:paraId="65FF05EA" w14:textId="77777777" w:rsidR="00F05164" w:rsidRDefault="00F05164" w:rsidP="00F05164">
      <w:pPr>
        <w:shd w:val="clear" w:color="auto" w:fill="FFFFFF"/>
        <w:jc w:val="both"/>
        <w:rPr>
          <w:rFonts w:ascii="Arial" w:eastAsia="Times New Roman" w:hAnsi="Arial" w:cs="Arial"/>
          <w:color w:val="000000"/>
          <w:sz w:val="28"/>
          <w:szCs w:val="28"/>
          <w:lang w:eastAsia="en-GB"/>
        </w:rPr>
      </w:pPr>
      <w:r w:rsidRPr="00341023">
        <w:rPr>
          <w:rFonts w:ascii="Arial" w:eastAsia="Times New Roman" w:hAnsi="Arial" w:cs="Arial"/>
          <w:color w:val="000000"/>
          <w:sz w:val="28"/>
          <w:szCs w:val="28"/>
          <w:lang w:eastAsia="en-GB"/>
        </w:rPr>
        <w:t>Branch DCs/Centre Prop will be asked to confirm combination is current member and complies with 202</w:t>
      </w:r>
      <w:r>
        <w:rPr>
          <w:rFonts w:ascii="Arial" w:eastAsia="Times New Roman" w:hAnsi="Arial" w:cs="Arial"/>
          <w:color w:val="000000"/>
          <w:sz w:val="28"/>
          <w:szCs w:val="28"/>
          <w:lang w:eastAsia="en-GB"/>
        </w:rPr>
        <w:t>4</w:t>
      </w:r>
      <w:r w:rsidRPr="00341023">
        <w:rPr>
          <w:rFonts w:ascii="Arial" w:eastAsia="Times New Roman" w:hAnsi="Arial" w:cs="Arial"/>
          <w:color w:val="000000"/>
          <w:sz w:val="28"/>
          <w:szCs w:val="28"/>
          <w:lang w:eastAsia="en-GB"/>
        </w:rPr>
        <w:t xml:space="preserve"> Area 14 rally </w:t>
      </w:r>
      <w:r w:rsidR="002153AF">
        <w:rPr>
          <w:rFonts w:ascii="Arial" w:eastAsia="Times New Roman" w:hAnsi="Arial" w:cs="Arial"/>
          <w:color w:val="000000"/>
          <w:sz w:val="28"/>
          <w:szCs w:val="28"/>
          <w:lang w:eastAsia="en-GB"/>
        </w:rPr>
        <w:t>rule.</w:t>
      </w:r>
      <w:r w:rsidRPr="00341023">
        <w:rPr>
          <w:rFonts w:ascii="Arial" w:eastAsia="Times New Roman" w:hAnsi="Arial" w:cs="Arial"/>
          <w:color w:val="000000"/>
          <w:sz w:val="28"/>
          <w:szCs w:val="28"/>
          <w:lang w:eastAsia="en-GB"/>
        </w:rPr>
        <w:t>  Those who do not comply will be moved to the Open Section. </w:t>
      </w:r>
    </w:p>
    <w:p w14:paraId="0392C105" w14:textId="77777777" w:rsidR="002153AF" w:rsidRDefault="002153AF" w:rsidP="00F05164">
      <w:pPr>
        <w:shd w:val="clear" w:color="auto" w:fill="FFFFFF"/>
        <w:jc w:val="both"/>
        <w:rPr>
          <w:rFonts w:ascii="Arial" w:eastAsia="Times New Roman" w:hAnsi="Arial" w:cs="Arial"/>
          <w:color w:val="000000"/>
          <w:sz w:val="28"/>
          <w:szCs w:val="28"/>
          <w:lang w:eastAsia="en-GB"/>
        </w:rPr>
      </w:pPr>
    </w:p>
    <w:p w14:paraId="30039C95" w14:textId="77777777" w:rsidR="002153AF" w:rsidRPr="00341023" w:rsidRDefault="002153AF" w:rsidP="002153AF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</w:pPr>
      <w:r w:rsidRPr="00341023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>OPEN LEAGUE Conditions</w:t>
      </w:r>
    </w:p>
    <w:p w14:paraId="159AC9B6" w14:textId="77777777" w:rsidR="002153AF" w:rsidRDefault="002153AF" w:rsidP="002153AF">
      <w:pPr>
        <w:shd w:val="clear" w:color="auto" w:fill="FFFFFF"/>
        <w:rPr>
          <w:rFonts w:ascii="Arial" w:eastAsia="Times New Roman" w:hAnsi="Arial" w:cs="Arial"/>
          <w:color w:val="000000"/>
          <w:sz w:val="28"/>
          <w:szCs w:val="28"/>
          <w:lang w:eastAsia="en-GB"/>
        </w:rPr>
      </w:pPr>
    </w:p>
    <w:p w14:paraId="6E390CD4" w14:textId="77777777" w:rsidR="002153AF" w:rsidRPr="00341023" w:rsidRDefault="002153AF" w:rsidP="002153AF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</w:pPr>
      <w:r w:rsidRPr="00341023">
        <w:rPr>
          <w:rFonts w:ascii="Arial" w:eastAsia="Times New Roman" w:hAnsi="Arial" w:cs="Arial"/>
          <w:color w:val="000000"/>
          <w:sz w:val="28"/>
          <w:szCs w:val="28"/>
          <w:lang w:eastAsia="en-GB"/>
        </w:rPr>
        <w:t>Open to all Area 14 members on any grade of horse.</w:t>
      </w:r>
    </w:p>
    <w:p w14:paraId="1DAE0652" w14:textId="77777777" w:rsidR="002153AF" w:rsidRPr="00341023" w:rsidRDefault="002153AF" w:rsidP="002153AF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</w:pPr>
    </w:p>
    <w:p w14:paraId="38354172" w14:textId="77777777" w:rsidR="002153AF" w:rsidRPr="00341023" w:rsidRDefault="002153AF" w:rsidP="002153AF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</w:pPr>
      <w:r w:rsidRPr="00341023"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  <w:t>Rules &amp; conditions</w:t>
      </w:r>
    </w:p>
    <w:p w14:paraId="6E1C7B18" w14:textId="77777777" w:rsidR="002153AF" w:rsidRPr="00341023" w:rsidRDefault="002153AF" w:rsidP="002153AF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</w:pPr>
    </w:p>
    <w:p w14:paraId="55AB28E6" w14:textId="77777777" w:rsidR="002153AF" w:rsidRPr="00341023" w:rsidRDefault="002153AF" w:rsidP="002153AF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</w:pPr>
    </w:p>
    <w:p w14:paraId="224CF006" w14:textId="77777777" w:rsidR="002153AF" w:rsidRPr="00DC3FD8" w:rsidRDefault="002153AF" w:rsidP="002153AF">
      <w:pPr>
        <w:numPr>
          <w:ilvl w:val="0"/>
          <w:numId w:val="1"/>
        </w:numPr>
        <w:shd w:val="clear" w:color="auto" w:fill="FFFFFF"/>
        <w:ind w:left="360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en-GB"/>
        </w:rPr>
      </w:pPr>
      <w:r w:rsidRPr="00DC3FD8">
        <w:rPr>
          <w:rFonts w:ascii="Arial" w:eastAsia="Times New Roman" w:hAnsi="Arial" w:cs="Arial"/>
          <w:color w:val="000000"/>
          <w:sz w:val="28"/>
          <w:szCs w:val="28"/>
          <w:lang w:eastAsia="en-GB"/>
        </w:rPr>
        <w:t xml:space="preserve">    Rider must be a member of an Area 14 Branch or Centre </w:t>
      </w:r>
    </w:p>
    <w:p w14:paraId="7CA0E24E" w14:textId="77777777" w:rsidR="002153AF" w:rsidRPr="00DC3FD8" w:rsidRDefault="002153AF" w:rsidP="002153AF">
      <w:pPr>
        <w:shd w:val="clear" w:color="auto" w:fill="FFFFFF"/>
        <w:ind w:hanging="426"/>
        <w:jc w:val="both"/>
        <w:rPr>
          <w:rFonts w:ascii="Arial" w:eastAsia="Times New Roman" w:hAnsi="Arial" w:cs="Arial"/>
          <w:color w:val="000000"/>
          <w:sz w:val="28"/>
          <w:szCs w:val="28"/>
          <w:lang w:eastAsia="en-GB"/>
        </w:rPr>
      </w:pPr>
    </w:p>
    <w:p w14:paraId="4316B928" w14:textId="77777777" w:rsidR="002153AF" w:rsidRPr="00DC3FD8" w:rsidRDefault="002153AF" w:rsidP="002153AF">
      <w:pPr>
        <w:numPr>
          <w:ilvl w:val="0"/>
          <w:numId w:val="2"/>
        </w:numPr>
        <w:shd w:val="clear" w:color="auto" w:fill="FFFFFF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en-GB"/>
        </w:rPr>
      </w:pPr>
      <w:r w:rsidRPr="00DC3FD8">
        <w:rPr>
          <w:rFonts w:ascii="Arial" w:eastAsia="Times New Roman" w:hAnsi="Arial" w:cs="Arial"/>
          <w:color w:val="000000"/>
          <w:sz w:val="28"/>
          <w:szCs w:val="28"/>
          <w:lang w:eastAsia="en-GB"/>
        </w:rPr>
        <w:t>Points awarded to Combination of Horse &amp; Rider.  </w:t>
      </w:r>
    </w:p>
    <w:p w14:paraId="59C9FFE2" w14:textId="77777777" w:rsidR="002153AF" w:rsidRPr="00DC3FD8" w:rsidRDefault="002153AF" w:rsidP="002153AF">
      <w:pPr>
        <w:shd w:val="clear" w:color="auto" w:fill="FFFFFF"/>
        <w:ind w:hanging="426"/>
        <w:jc w:val="both"/>
        <w:rPr>
          <w:rFonts w:ascii="Arial" w:eastAsia="Times New Roman" w:hAnsi="Arial" w:cs="Arial"/>
          <w:color w:val="000000"/>
          <w:sz w:val="28"/>
          <w:szCs w:val="28"/>
          <w:lang w:eastAsia="en-GB"/>
        </w:rPr>
      </w:pPr>
    </w:p>
    <w:p w14:paraId="356A5E77" w14:textId="77777777" w:rsidR="002153AF" w:rsidRPr="00DC3FD8" w:rsidRDefault="002153AF" w:rsidP="002153AF">
      <w:pPr>
        <w:numPr>
          <w:ilvl w:val="0"/>
          <w:numId w:val="3"/>
        </w:numPr>
        <w:shd w:val="clear" w:color="auto" w:fill="FFFFFF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en-GB"/>
        </w:rPr>
      </w:pPr>
      <w:r w:rsidRPr="00DC3FD8">
        <w:rPr>
          <w:rFonts w:ascii="Arial" w:eastAsia="Times New Roman" w:hAnsi="Arial" w:cs="Arial"/>
          <w:color w:val="000000"/>
          <w:sz w:val="28"/>
          <w:szCs w:val="28"/>
          <w:lang w:eastAsia="en-GB"/>
        </w:rPr>
        <w:t>Riders can have different horses in both sections, as long as they comply with the conditions.</w:t>
      </w:r>
    </w:p>
    <w:p w14:paraId="4CB6BB25" w14:textId="77777777" w:rsidR="002153AF" w:rsidRPr="00DC3FD8" w:rsidRDefault="002153AF" w:rsidP="002153AF">
      <w:pPr>
        <w:shd w:val="clear" w:color="auto" w:fill="FFFFFF"/>
        <w:ind w:left="426"/>
        <w:jc w:val="both"/>
        <w:rPr>
          <w:rFonts w:ascii="Arial" w:eastAsia="Times New Roman" w:hAnsi="Arial" w:cs="Arial"/>
          <w:color w:val="000000"/>
          <w:sz w:val="28"/>
          <w:szCs w:val="28"/>
          <w:lang w:eastAsia="en-GB"/>
        </w:rPr>
      </w:pPr>
      <w:r w:rsidRPr="00DC3FD8">
        <w:rPr>
          <w:rFonts w:ascii="Arial" w:eastAsia="Times New Roman" w:hAnsi="Arial" w:cs="Arial"/>
          <w:color w:val="000000"/>
          <w:sz w:val="28"/>
          <w:szCs w:val="28"/>
          <w:lang w:eastAsia="en-GB"/>
        </w:rPr>
        <w:tab/>
        <w:t xml:space="preserve">Riders can enter more than 1 horse in </w:t>
      </w:r>
      <w:r w:rsidR="00DC3FD8">
        <w:rPr>
          <w:rFonts w:ascii="Arial" w:eastAsia="Times New Roman" w:hAnsi="Arial" w:cs="Arial"/>
          <w:color w:val="000000"/>
          <w:sz w:val="28"/>
          <w:szCs w:val="28"/>
          <w:lang w:eastAsia="en-GB"/>
        </w:rPr>
        <w:t>any</w:t>
      </w:r>
      <w:r w:rsidRPr="00DC3FD8">
        <w:rPr>
          <w:rFonts w:ascii="Arial" w:eastAsia="Times New Roman" w:hAnsi="Arial" w:cs="Arial"/>
          <w:color w:val="000000"/>
          <w:sz w:val="28"/>
          <w:szCs w:val="28"/>
          <w:lang w:eastAsia="en-GB"/>
        </w:rPr>
        <w:t xml:space="preserve"> section. </w:t>
      </w:r>
    </w:p>
    <w:p w14:paraId="193651F6" w14:textId="77777777" w:rsidR="005F2510" w:rsidRPr="00DC3FD8" w:rsidRDefault="002153AF" w:rsidP="005F2510">
      <w:pPr>
        <w:shd w:val="clear" w:color="auto" w:fill="FFFFFF"/>
        <w:ind w:left="720"/>
        <w:jc w:val="both"/>
        <w:rPr>
          <w:rFonts w:ascii="Arial" w:eastAsia="Times New Roman" w:hAnsi="Arial" w:cs="Arial"/>
          <w:color w:val="000000"/>
          <w:sz w:val="28"/>
          <w:szCs w:val="28"/>
          <w:lang w:eastAsia="en-GB"/>
        </w:rPr>
      </w:pPr>
      <w:r w:rsidRPr="00DC3FD8">
        <w:rPr>
          <w:rFonts w:ascii="Arial" w:eastAsia="Times New Roman" w:hAnsi="Arial" w:cs="Arial"/>
          <w:color w:val="000000"/>
          <w:sz w:val="28"/>
          <w:szCs w:val="28"/>
          <w:lang w:eastAsia="en-GB"/>
        </w:rPr>
        <w:t>Riders with multiple horses will be awarded for the highest placed horse in each Section, other prizes handed down line.</w:t>
      </w:r>
    </w:p>
    <w:p w14:paraId="53F303D6" w14:textId="77777777" w:rsidR="005F2510" w:rsidRPr="00DC3FD8" w:rsidRDefault="005F2510" w:rsidP="005F2510">
      <w:pPr>
        <w:shd w:val="clear" w:color="auto" w:fill="FFFFFF"/>
        <w:ind w:left="720"/>
        <w:jc w:val="both"/>
        <w:rPr>
          <w:rFonts w:ascii="Arial" w:eastAsia="Times New Roman" w:hAnsi="Arial" w:cs="Arial"/>
          <w:color w:val="000000"/>
          <w:sz w:val="28"/>
          <w:szCs w:val="28"/>
          <w:lang w:eastAsia="en-GB"/>
        </w:rPr>
      </w:pPr>
    </w:p>
    <w:p w14:paraId="2CE70ECC" w14:textId="77D76C00" w:rsidR="005F2510" w:rsidRPr="00DC3FD8" w:rsidRDefault="005F2510" w:rsidP="005F2510">
      <w:pPr>
        <w:shd w:val="clear" w:color="auto" w:fill="FFFFFF"/>
        <w:ind w:left="720" w:hanging="720"/>
        <w:jc w:val="both"/>
        <w:rPr>
          <w:rFonts w:ascii="Arial" w:eastAsia="Times New Roman" w:hAnsi="Arial" w:cs="Arial"/>
          <w:color w:val="000000"/>
          <w:sz w:val="28"/>
          <w:szCs w:val="28"/>
          <w:lang w:eastAsia="en-GB"/>
        </w:rPr>
      </w:pPr>
      <w:r w:rsidRPr="00DC3FD8">
        <w:rPr>
          <w:rFonts w:ascii="Arial" w:hAnsi="Arial" w:cs="Arial"/>
          <w:sz w:val="28"/>
          <w:szCs w:val="28"/>
        </w:rPr>
        <w:t>4.</w:t>
      </w:r>
      <w:r w:rsidRPr="00DC3FD8">
        <w:rPr>
          <w:rFonts w:ascii="Arial" w:hAnsi="Arial" w:cs="Arial"/>
          <w:sz w:val="28"/>
          <w:szCs w:val="28"/>
        </w:rPr>
        <w:tab/>
        <w:t>Evidence of results must be submitted</w:t>
      </w:r>
      <w:r w:rsidR="00DC3FD8">
        <w:rPr>
          <w:rFonts w:ascii="Arial" w:hAnsi="Arial" w:cs="Arial"/>
          <w:sz w:val="28"/>
          <w:szCs w:val="28"/>
        </w:rPr>
        <w:t xml:space="preserve"> </w:t>
      </w:r>
      <w:r w:rsidRPr="00DC3FD8">
        <w:rPr>
          <w:rFonts w:ascii="Arial" w:hAnsi="Arial" w:cs="Arial"/>
          <w:sz w:val="28"/>
          <w:szCs w:val="28"/>
        </w:rPr>
        <w:t xml:space="preserve">via email, results must include the date, venue, height jumped and overall placing. The </w:t>
      </w:r>
      <w:r w:rsidR="00C9663A">
        <w:rPr>
          <w:rFonts w:ascii="Arial" w:hAnsi="Arial" w:cs="Arial"/>
          <w:sz w:val="28"/>
          <w:szCs w:val="28"/>
        </w:rPr>
        <w:t>results</w:t>
      </w:r>
      <w:r w:rsidRPr="00DC3FD8">
        <w:rPr>
          <w:rFonts w:ascii="Arial" w:eastAsia="Times New Roman" w:hAnsi="Arial" w:cs="Arial"/>
          <w:color w:val="000000"/>
          <w:sz w:val="28"/>
          <w:szCs w:val="28"/>
          <w:lang w:eastAsia="en-GB"/>
        </w:rPr>
        <w:t xml:space="preserve"> must </w:t>
      </w:r>
      <w:r w:rsidR="00A56552">
        <w:rPr>
          <w:rFonts w:ascii="Arial" w:eastAsia="Times New Roman" w:hAnsi="Arial" w:cs="Arial"/>
          <w:color w:val="000000"/>
          <w:sz w:val="28"/>
          <w:szCs w:val="28"/>
          <w:lang w:eastAsia="en-GB"/>
        </w:rPr>
        <w:t xml:space="preserve">be </w:t>
      </w:r>
      <w:r w:rsidRPr="00DC3FD8">
        <w:rPr>
          <w:rFonts w:ascii="Arial" w:eastAsia="Times New Roman" w:hAnsi="Arial" w:cs="Arial"/>
          <w:color w:val="000000"/>
          <w:sz w:val="28"/>
          <w:szCs w:val="28"/>
          <w:lang w:eastAsia="en-GB"/>
        </w:rPr>
        <w:t>published on either Pony</w:t>
      </w:r>
      <w:r w:rsidR="00E14FCD">
        <w:rPr>
          <w:rFonts w:ascii="Arial" w:eastAsia="Times New Roman" w:hAnsi="Arial" w:cs="Arial"/>
          <w:color w:val="000000"/>
          <w:sz w:val="28"/>
          <w:szCs w:val="28"/>
          <w:lang w:eastAsia="en-GB"/>
        </w:rPr>
        <w:t>clubresults.co.uk</w:t>
      </w:r>
      <w:proofErr w:type="gramStart"/>
      <w:r w:rsidR="00E14FCD">
        <w:rPr>
          <w:rFonts w:ascii="Arial" w:eastAsia="Times New Roman" w:hAnsi="Arial" w:cs="Arial"/>
          <w:color w:val="000000"/>
          <w:sz w:val="28"/>
          <w:szCs w:val="28"/>
          <w:lang w:eastAsia="en-GB"/>
        </w:rPr>
        <w:t>,  BS</w:t>
      </w:r>
      <w:proofErr w:type="gramEnd"/>
      <w:r w:rsidR="00E14FCD">
        <w:rPr>
          <w:rFonts w:ascii="Arial" w:eastAsia="Times New Roman" w:hAnsi="Arial" w:cs="Arial"/>
          <w:color w:val="000000"/>
          <w:sz w:val="28"/>
          <w:szCs w:val="28"/>
          <w:lang w:eastAsia="en-GB"/>
        </w:rPr>
        <w:t xml:space="preserve"> Website</w:t>
      </w:r>
      <w:r w:rsidRPr="00DC3FD8">
        <w:rPr>
          <w:rFonts w:ascii="Arial" w:eastAsia="Times New Roman" w:hAnsi="Arial" w:cs="Arial"/>
          <w:color w:val="000000"/>
          <w:sz w:val="28"/>
          <w:szCs w:val="28"/>
          <w:lang w:eastAsia="en-GB"/>
        </w:rPr>
        <w:t>, Ridingclubresults</w:t>
      </w:r>
      <w:r w:rsidR="00E14FCD">
        <w:rPr>
          <w:rFonts w:ascii="Arial" w:eastAsia="Times New Roman" w:hAnsi="Arial" w:cs="Arial"/>
          <w:color w:val="000000"/>
          <w:sz w:val="28"/>
          <w:szCs w:val="28"/>
          <w:lang w:eastAsia="en-GB"/>
        </w:rPr>
        <w:t>.co.uk or if unaffiliated SJ the show must publish results online.  **NSEA</w:t>
      </w:r>
      <w:r w:rsidR="00E30549">
        <w:rPr>
          <w:rFonts w:ascii="Arial" w:eastAsia="Times New Roman" w:hAnsi="Arial" w:cs="Arial"/>
          <w:color w:val="000000"/>
          <w:sz w:val="28"/>
          <w:szCs w:val="28"/>
          <w:lang w:eastAsia="en-GB"/>
        </w:rPr>
        <w:t>/SEG results are</w:t>
      </w:r>
      <w:r w:rsidR="00E14FCD">
        <w:rPr>
          <w:rFonts w:ascii="Arial" w:eastAsia="Times New Roman" w:hAnsi="Arial" w:cs="Arial"/>
          <w:color w:val="000000"/>
          <w:sz w:val="28"/>
          <w:szCs w:val="28"/>
          <w:lang w:eastAsia="en-GB"/>
        </w:rPr>
        <w:t xml:space="preserve"> not included in league**</w:t>
      </w:r>
    </w:p>
    <w:p w14:paraId="372F6AB9" w14:textId="77777777" w:rsidR="002153AF" w:rsidRPr="00DC3FD8" w:rsidRDefault="002153AF" w:rsidP="002153AF">
      <w:pPr>
        <w:shd w:val="clear" w:color="auto" w:fill="FFFFFF"/>
        <w:ind w:left="426"/>
        <w:jc w:val="both"/>
        <w:rPr>
          <w:rFonts w:ascii="Arial" w:eastAsia="Times New Roman" w:hAnsi="Arial" w:cs="Arial"/>
          <w:color w:val="000000"/>
          <w:sz w:val="28"/>
          <w:szCs w:val="28"/>
          <w:lang w:eastAsia="en-GB"/>
        </w:rPr>
      </w:pPr>
    </w:p>
    <w:p w14:paraId="311E010B" w14:textId="77777777" w:rsidR="002153AF" w:rsidRPr="00DC3FD8" w:rsidRDefault="002153AF" w:rsidP="002153AF">
      <w:pPr>
        <w:numPr>
          <w:ilvl w:val="0"/>
          <w:numId w:val="5"/>
        </w:numPr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en-GB"/>
        </w:rPr>
      </w:pPr>
      <w:r w:rsidRPr="00DC3FD8">
        <w:rPr>
          <w:rFonts w:ascii="Arial" w:eastAsia="Times New Roman" w:hAnsi="Arial" w:cs="Arial"/>
          <w:color w:val="000000"/>
          <w:sz w:val="28"/>
          <w:szCs w:val="28"/>
          <w:lang w:eastAsia="en-GB"/>
        </w:rPr>
        <w:t>All combinations must register to be included in the Leagues </w:t>
      </w:r>
    </w:p>
    <w:p w14:paraId="671AC18F" w14:textId="77777777" w:rsidR="002153AF" w:rsidRPr="00DC3FD8" w:rsidRDefault="002153AF" w:rsidP="002153AF">
      <w:pPr>
        <w:ind w:left="426"/>
        <w:jc w:val="both"/>
        <w:rPr>
          <w:rFonts w:ascii="Arial" w:eastAsia="Times New Roman" w:hAnsi="Arial" w:cs="Arial"/>
          <w:color w:val="000000"/>
          <w:sz w:val="28"/>
          <w:szCs w:val="28"/>
          <w:lang w:eastAsia="en-GB"/>
        </w:rPr>
      </w:pPr>
      <w:r w:rsidRPr="00DC3FD8">
        <w:rPr>
          <w:rFonts w:ascii="Arial" w:eastAsia="Times New Roman" w:hAnsi="Arial" w:cs="Arial"/>
          <w:color w:val="000000"/>
          <w:sz w:val="28"/>
          <w:szCs w:val="28"/>
          <w:lang w:eastAsia="en-GB"/>
        </w:rPr>
        <w:tab/>
      </w:r>
      <w:proofErr w:type="gramStart"/>
      <w:r w:rsidRPr="00DC3FD8">
        <w:rPr>
          <w:rFonts w:ascii="Arial" w:eastAsia="Times New Roman" w:hAnsi="Arial" w:cs="Arial"/>
          <w:color w:val="000000"/>
          <w:sz w:val="28"/>
          <w:szCs w:val="28"/>
          <w:lang w:eastAsia="en-GB"/>
        </w:rPr>
        <w:t xml:space="preserve">Register using the On-line form </w:t>
      </w:r>
      <w:r w:rsidR="005F2510" w:rsidRPr="00DC3FD8">
        <w:rPr>
          <w:rFonts w:ascii="Arial" w:eastAsia="Times New Roman" w:hAnsi="Arial" w:cs="Arial"/>
          <w:color w:val="000000"/>
          <w:sz w:val="28"/>
          <w:szCs w:val="28"/>
          <w:lang w:eastAsia="en-GB"/>
        </w:rPr>
        <w:t xml:space="preserve">of </w:t>
      </w:r>
      <w:r w:rsidRPr="00DC3FD8">
        <w:rPr>
          <w:rFonts w:ascii="Arial" w:eastAsia="Times New Roman" w:hAnsi="Arial" w:cs="Arial"/>
          <w:color w:val="000000"/>
          <w:sz w:val="28"/>
          <w:szCs w:val="28"/>
          <w:lang w:eastAsia="en-GB"/>
        </w:rPr>
        <w:t>which</w:t>
      </w:r>
      <w:r w:rsidR="005F2510" w:rsidRPr="00DC3FD8">
        <w:rPr>
          <w:rFonts w:ascii="Arial" w:eastAsia="Times New Roman" w:hAnsi="Arial" w:cs="Arial"/>
          <w:color w:val="000000"/>
          <w:sz w:val="28"/>
          <w:szCs w:val="28"/>
          <w:lang w:eastAsia="en-GB"/>
        </w:rPr>
        <w:t xml:space="preserve"> can be found on the Area 14 – Show Jumpers</w:t>
      </w:r>
      <w:r w:rsidRPr="00DC3FD8">
        <w:rPr>
          <w:rFonts w:ascii="Arial" w:eastAsia="Times New Roman" w:hAnsi="Arial" w:cs="Arial"/>
          <w:color w:val="000000"/>
          <w:sz w:val="28"/>
          <w:szCs w:val="28"/>
          <w:lang w:eastAsia="en-GB"/>
        </w:rPr>
        <w:t xml:space="preserve"> League.</w:t>
      </w:r>
      <w:proofErr w:type="gramEnd"/>
      <w:r w:rsidRPr="00DC3FD8">
        <w:rPr>
          <w:rFonts w:ascii="Arial" w:eastAsia="Times New Roman" w:hAnsi="Arial" w:cs="Arial"/>
          <w:color w:val="000000"/>
          <w:sz w:val="28"/>
          <w:szCs w:val="28"/>
          <w:lang w:eastAsia="en-GB"/>
        </w:rPr>
        <w:t> </w:t>
      </w:r>
    </w:p>
    <w:p w14:paraId="08807E7E" w14:textId="77777777" w:rsidR="002153AF" w:rsidRPr="00DC3FD8" w:rsidRDefault="002153AF" w:rsidP="002153AF">
      <w:pPr>
        <w:spacing w:after="200"/>
        <w:ind w:left="426"/>
        <w:jc w:val="both"/>
        <w:rPr>
          <w:rFonts w:ascii="Arial" w:eastAsia="Times New Roman" w:hAnsi="Arial" w:cs="Arial"/>
          <w:color w:val="000000"/>
          <w:sz w:val="28"/>
          <w:szCs w:val="28"/>
          <w:lang w:eastAsia="en-GB"/>
        </w:rPr>
      </w:pPr>
      <w:r w:rsidRPr="00DC3FD8">
        <w:rPr>
          <w:rFonts w:ascii="Arial" w:eastAsia="Times New Roman" w:hAnsi="Arial" w:cs="Arial"/>
          <w:color w:val="000000"/>
          <w:sz w:val="28"/>
          <w:szCs w:val="28"/>
          <w:lang w:eastAsia="en-GB"/>
        </w:rPr>
        <w:tab/>
        <w:t>New combinations can register at any time during the season.</w:t>
      </w:r>
    </w:p>
    <w:p w14:paraId="44815EB2" w14:textId="77777777" w:rsidR="002153AF" w:rsidRPr="00DC3FD8" w:rsidRDefault="004F11C8" w:rsidP="002153AF">
      <w:pPr>
        <w:spacing w:after="120"/>
        <w:jc w:val="both"/>
        <w:rPr>
          <w:rFonts w:ascii="Arial" w:eastAsia="Times New Roman" w:hAnsi="Arial" w:cs="Arial"/>
          <w:color w:val="000000"/>
          <w:sz w:val="28"/>
          <w:szCs w:val="28"/>
          <w:lang w:eastAsia="en-GB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en-GB"/>
        </w:rPr>
        <w:t>6</w:t>
      </w:r>
      <w:r w:rsidR="002153AF" w:rsidRPr="00DC3FD8">
        <w:rPr>
          <w:rFonts w:ascii="Arial" w:eastAsia="Times New Roman" w:hAnsi="Arial" w:cs="Arial"/>
          <w:color w:val="000000"/>
          <w:sz w:val="28"/>
          <w:szCs w:val="28"/>
          <w:lang w:eastAsia="en-GB"/>
        </w:rPr>
        <w:t>.</w:t>
      </w:r>
      <w:r w:rsidR="002153AF" w:rsidRPr="00DC3FD8">
        <w:rPr>
          <w:rFonts w:ascii="Arial" w:eastAsia="Times New Roman" w:hAnsi="Arial" w:cs="Arial"/>
          <w:color w:val="000000"/>
          <w:sz w:val="28"/>
          <w:szCs w:val="28"/>
          <w:lang w:eastAsia="en-GB"/>
        </w:rPr>
        <w:tab/>
        <w:t xml:space="preserve">Points are awarded as per </w:t>
      </w:r>
      <w:proofErr w:type="gramStart"/>
      <w:r w:rsidR="002153AF" w:rsidRPr="00DC3FD8">
        <w:rPr>
          <w:rFonts w:ascii="Arial" w:eastAsia="Times New Roman" w:hAnsi="Arial" w:cs="Arial"/>
          <w:color w:val="000000"/>
          <w:sz w:val="28"/>
          <w:szCs w:val="28"/>
          <w:lang w:eastAsia="en-GB"/>
        </w:rPr>
        <w:t>points</w:t>
      </w:r>
      <w:proofErr w:type="gramEnd"/>
      <w:r w:rsidR="002153AF" w:rsidRPr="00DC3FD8">
        <w:rPr>
          <w:rFonts w:ascii="Arial" w:eastAsia="Times New Roman" w:hAnsi="Arial" w:cs="Arial"/>
          <w:color w:val="000000"/>
          <w:sz w:val="28"/>
          <w:szCs w:val="28"/>
          <w:lang w:eastAsia="en-GB"/>
        </w:rPr>
        <w:t xml:space="preserve"> table.  </w:t>
      </w:r>
    </w:p>
    <w:tbl>
      <w:tblPr>
        <w:tblStyle w:val="TableGrid"/>
        <w:tblW w:w="5712" w:type="dxa"/>
        <w:tblLook w:val="04A0" w:firstRow="1" w:lastRow="0" w:firstColumn="1" w:lastColumn="0" w:noHBand="0" w:noVBand="1"/>
      </w:tblPr>
      <w:tblGrid>
        <w:gridCol w:w="2853"/>
        <w:gridCol w:w="2859"/>
      </w:tblGrid>
      <w:tr w:rsidR="00DC3FD8" w:rsidRPr="00DC3FD8" w14:paraId="452A7918" w14:textId="77777777" w:rsidTr="00DC3FD8">
        <w:trPr>
          <w:trHeight w:val="330"/>
        </w:trPr>
        <w:tc>
          <w:tcPr>
            <w:tcW w:w="5712" w:type="dxa"/>
            <w:gridSpan w:val="2"/>
            <w:shd w:val="clear" w:color="auto" w:fill="F2F2F2" w:themeFill="background1" w:themeFillShade="F2"/>
          </w:tcPr>
          <w:p w14:paraId="321AB1F9" w14:textId="77777777" w:rsidR="005F2510" w:rsidRPr="00DC3FD8" w:rsidRDefault="00DC3FD8" w:rsidP="002153AF">
            <w:pPr>
              <w:spacing w:after="120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 w:rsidRPr="00DC3FD8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>Scoring</w:t>
            </w:r>
          </w:p>
        </w:tc>
      </w:tr>
      <w:tr w:rsidR="00DC3FD8" w:rsidRPr="00DC3FD8" w14:paraId="100074F4" w14:textId="77777777" w:rsidTr="00DC3FD8">
        <w:trPr>
          <w:trHeight w:val="330"/>
        </w:trPr>
        <w:tc>
          <w:tcPr>
            <w:tcW w:w="2853" w:type="dxa"/>
          </w:tcPr>
          <w:p w14:paraId="09746D2E" w14:textId="77777777" w:rsidR="005F2510" w:rsidRPr="00DC3FD8" w:rsidRDefault="00DC3FD8" w:rsidP="00DC3FD8">
            <w:pPr>
              <w:rPr>
                <w:rFonts w:ascii="Arial" w:hAnsi="Arial" w:cs="Arial"/>
                <w:sz w:val="28"/>
                <w:szCs w:val="28"/>
              </w:rPr>
            </w:pPr>
            <w:r w:rsidRPr="00DC3FD8">
              <w:rPr>
                <w:rFonts w:ascii="Arial" w:hAnsi="Arial" w:cs="Arial"/>
                <w:sz w:val="28"/>
                <w:szCs w:val="28"/>
              </w:rPr>
              <w:t xml:space="preserve">Place </w:t>
            </w:r>
          </w:p>
        </w:tc>
        <w:tc>
          <w:tcPr>
            <w:tcW w:w="2859" w:type="dxa"/>
          </w:tcPr>
          <w:p w14:paraId="528D40EC" w14:textId="77777777" w:rsidR="005F2510" w:rsidRPr="00DC3FD8" w:rsidRDefault="00DC3FD8" w:rsidP="002153AF">
            <w:pPr>
              <w:spacing w:after="120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 w:rsidRPr="00DC3FD8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>Points</w:t>
            </w:r>
          </w:p>
        </w:tc>
      </w:tr>
      <w:tr w:rsidR="00DC3FD8" w:rsidRPr="00DC3FD8" w14:paraId="02547287" w14:textId="77777777" w:rsidTr="00DC3FD8">
        <w:trPr>
          <w:trHeight w:val="330"/>
        </w:trPr>
        <w:tc>
          <w:tcPr>
            <w:tcW w:w="2853" w:type="dxa"/>
          </w:tcPr>
          <w:p w14:paraId="7C937899" w14:textId="77777777" w:rsidR="005F2510" w:rsidRPr="00DC3FD8" w:rsidRDefault="00DC3FD8" w:rsidP="002153AF">
            <w:pPr>
              <w:spacing w:after="120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 w:rsidRPr="00DC3FD8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>1</w:t>
            </w:r>
          </w:p>
        </w:tc>
        <w:tc>
          <w:tcPr>
            <w:tcW w:w="2859" w:type="dxa"/>
          </w:tcPr>
          <w:p w14:paraId="40867C1E" w14:textId="77777777" w:rsidR="005F2510" w:rsidRPr="00DC3FD8" w:rsidRDefault="00DC3FD8" w:rsidP="002153AF">
            <w:pPr>
              <w:spacing w:after="120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 w:rsidRPr="00DC3FD8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>10</w:t>
            </w:r>
          </w:p>
        </w:tc>
      </w:tr>
      <w:tr w:rsidR="00DC3FD8" w:rsidRPr="00DC3FD8" w14:paraId="1327979B" w14:textId="77777777" w:rsidTr="00DC3FD8">
        <w:trPr>
          <w:trHeight w:val="330"/>
        </w:trPr>
        <w:tc>
          <w:tcPr>
            <w:tcW w:w="2853" w:type="dxa"/>
          </w:tcPr>
          <w:p w14:paraId="7CBA6088" w14:textId="77777777" w:rsidR="005F2510" w:rsidRPr="00DC3FD8" w:rsidRDefault="00DC3FD8" w:rsidP="002153AF">
            <w:pPr>
              <w:spacing w:after="120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 w:rsidRPr="00DC3FD8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>2</w:t>
            </w:r>
          </w:p>
        </w:tc>
        <w:tc>
          <w:tcPr>
            <w:tcW w:w="2859" w:type="dxa"/>
          </w:tcPr>
          <w:p w14:paraId="15164A28" w14:textId="77777777" w:rsidR="005F2510" w:rsidRPr="00DC3FD8" w:rsidRDefault="00DC3FD8" w:rsidP="002153AF">
            <w:pPr>
              <w:spacing w:after="120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 w:rsidRPr="00DC3FD8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>8</w:t>
            </w:r>
          </w:p>
        </w:tc>
      </w:tr>
      <w:tr w:rsidR="00DC3FD8" w:rsidRPr="00DC3FD8" w14:paraId="5589B972" w14:textId="77777777" w:rsidTr="00DC3FD8">
        <w:trPr>
          <w:trHeight w:val="345"/>
        </w:trPr>
        <w:tc>
          <w:tcPr>
            <w:tcW w:w="2853" w:type="dxa"/>
          </w:tcPr>
          <w:p w14:paraId="70EFDC30" w14:textId="77777777" w:rsidR="005F2510" w:rsidRPr="00DC3FD8" w:rsidRDefault="00DC3FD8" w:rsidP="002153AF">
            <w:pPr>
              <w:spacing w:after="120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 w:rsidRPr="00DC3FD8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>3</w:t>
            </w:r>
          </w:p>
        </w:tc>
        <w:tc>
          <w:tcPr>
            <w:tcW w:w="2859" w:type="dxa"/>
          </w:tcPr>
          <w:p w14:paraId="3CDF1732" w14:textId="77777777" w:rsidR="005F2510" w:rsidRPr="00DC3FD8" w:rsidRDefault="00DC3FD8" w:rsidP="002153AF">
            <w:pPr>
              <w:spacing w:after="120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 w:rsidRPr="00DC3FD8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>7</w:t>
            </w:r>
          </w:p>
        </w:tc>
      </w:tr>
      <w:tr w:rsidR="00DC3FD8" w:rsidRPr="00DC3FD8" w14:paraId="472C740F" w14:textId="77777777" w:rsidTr="00DC3FD8">
        <w:trPr>
          <w:trHeight w:val="330"/>
        </w:trPr>
        <w:tc>
          <w:tcPr>
            <w:tcW w:w="2853" w:type="dxa"/>
          </w:tcPr>
          <w:p w14:paraId="1F9C33EA" w14:textId="77777777" w:rsidR="005F2510" w:rsidRPr="00DC3FD8" w:rsidRDefault="00DC3FD8" w:rsidP="002153AF">
            <w:pPr>
              <w:spacing w:after="120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 w:rsidRPr="00DC3FD8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>4</w:t>
            </w:r>
          </w:p>
        </w:tc>
        <w:tc>
          <w:tcPr>
            <w:tcW w:w="2859" w:type="dxa"/>
          </w:tcPr>
          <w:p w14:paraId="46806842" w14:textId="77777777" w:rsidR="005F2510" w:rsidRPr="00DC3FD8" w:rsidRDefault="00DC3FD8" w:rsidP="002153AF">
            <w:pPr>
              <w:spacing w:after="120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 w:rsidRPr="00DC3FD8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>6</w:t>
            </w:r>
          </w:p>
        </w:tc>
      </w:tr>
      <w:tr w:rsidR="00DC3FD8" w:rsidRPr="00DC3FD8" w14:paraId="0C33E0A1" w14:textId="77777777" w:rsidTr="00DC3FD8">
        <w:trPr>
          <w:trHeight w:val="345"/>
        </w:trPr>
        <w:tc>
          <w:tcPr>
            <w:tcW w:w="2853" w:type="dxa"/>
          </w:tcPr>
          <w:p w14:paraId="0F6D3340" w14:textId="77777777" w:rsidR="005F2510" w:rsidRPr="00DC3FD8" w:rsidRDefault="00DC3FD8" w:rsidP="002153AF">
            <w:pPr>
              <w:spacing w:after="120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 w:rsidRPr="00DC3FD8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>5</w:t>
            </w:r>
          </w:p>
        </w:tc>
        <w:tc>
          <w:tcPr>
            <w:tcW w:w="2859" w:type="dxa"/>
          </w:tcPr>
          <w:p w14:paraId="6B53E2E2" w14:textId="77777777" w:rsidR="005F2510" w:rsidRPr="00DC3FD8" w:rsidRDefault="00DC3FD8" w:rsidP="002153AF">
            <w:pPr>
              <w:spacing w:after="120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 w:rsidRPr="00DC3FD8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>5</w:t>
            </w:r>
          </w:p>
        </w:tc>
      </w:tr>
      <w:tr w:rsidR="00DC3FD8" w:rsidRPr="00DC3FD8" w14:paraId="598B6EF0" w14:textId="77777777" w:rsidTr="00DC3FD8">
        <w:trPr>
          <w:trHeight w:val="330"/>
        </w:trPr>
        <w:tc>
          <w:tcPr>
            <w:tcW w:w="2853" w:type="dxa"/>
          </w:tcPr>
          <w:p w14:paraId="3D3D42F3" w14:textId="77777777" w:rsidR="005F2510" w:rsidRPr="00DC3FD8" w:rsidRDefault="00DC3FD8" w:rsidP="002153AF">
            <w:pPr>
              <w:spacing w:after="120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 w:rsidRPr="00DC3FD8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>6</w:t>
            </w:r>
          </w:p>
        </w:tc>
        <w:tc>
          <w:tcPr>
            <w:tcW w:w="2859" w:type="dxa"/>
          </w:tcPr>
          <w:p w14:paraId="723E4289" w14:textId="77777777" w:rsidR="00DC3FD8" w:rsidRPr="00DC3FD8" w:rsidRDefault="00DC3FD8" w:rsidP="002153AF">
            <w:pPr>
              <w:spacing w:after="120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 w:rsidRPr="00DC3FD8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>4</w:t>
            </w:r>
          </w:p>
        </w:tc>
      </w:tr>
      <w:tr w:rsidR="00DC3FD8" w:rsidRPr="00DC3FD8" w14:paraId="083B23DB" w14:textId="77777777" w:rsidTr="00DC3FD8">
        <w:trPr>
          <w:trHeight w:val="345"/>
        </w:trPr>
        <w:tc>
          <w:tcPr>
            <w:tcW w:w="2853" w:type="dxa"/>
          </w:tcPr>
          <w:p w14:paraId="552BE00D" w14:textId="77777777" w:rsidR="00DC3FD8" w:rsidRPr="00DC3FD8" w:rsidRDefault="00DC3FD8" w:rsidP="002153AF">
            <w:pPr>
              <w:spacing w:after="120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 w:rsidRPr="00DC3FD8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>7</w:t>
            </w:r>
          </w:p>
        </w:tc>
        <w:tc>
          <w:tcPr>
            <w:tcW w:w="2859" w:type="dxa"/>
          </w:tcPr>
          <w:p w14:paraId="0F3F3E06" w14:textId="77777777" w:rsidR="00DC3FD8" w:rsidRPr="00DC3FD8" w:rsidRDefault="00DC3FD8" w:rsidP="002153AF">
            <w:pPr>
              <w:spacing w:after="120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 w:rsidRPr="00DC3FD8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>3</w:t>
            </w:r>
          </w:p>
        </w:tc>
      </w:tr>
      <w:tr w:rsidR="00DC3FD8" w:rsidRPr="00DC3FD8" w14:paraId="6039A53C" w14:textId="77777777" w:rsidTr="00DC3FD8">
        <w:trPr>
          <w:trHeight w:val="330"/>
        </w:trPr>
        <w:tc>
          <w:tcPr>
            <w:tcW w:w="2853" w:type="dxa"/>
          </w:tcPr>
          <w:p w14:paraId="5FDB3A76" w14:textId="77777777" w:rsidR="00DC3FD8" w:rsidRPr="00DC3FD8" w:rsidRDefault="00DC3FD8" w:rsidP="002153AF">
            <w:pPr>
              <w:spacing w:after="120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 w:rsidRPr="00DC3FD8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>8</w:t>
            </w:r>
          </w:p>
        </w:tc>
        <w:tc>
          <w:tcPr>
            <w:tcW w:w="2859" w:type="dxa"/>
          </w:tcPr>
          <w:p w14:paraId="785E99A7" w14:textId="77777777" w:rsidR="00DC3FD8" w:rsidRPr="00DC3FD8" w:rsidRDefault="00DC3FD8" w:rsidP="002153AF">
            <w:pPr>
              <w:spacing w:after="120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 w:rsidRPr="00DC3FD8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>2</w:t>
            </w:r>
          </w:p>
        </w:tc>
      </w:tr>
      <w:tr w:rsidR="00DC3FD8" w:rsidRPr="00DC3FD8" w14:paraId="4223A84D" w14:textId="77777777" w:rsidTr="00DC3FD8">
        <w:trPr>
          <w:trHeight w:val="345"/>
        </w:trPr>
        <w:tc>
          <w:tcPr>
            <w:tcW w:w="2853" w:type="dxa"/>
          </w:tcPr>
          <w:p w14:paraId="1E84DB85" w14:textId="77777777" w:rsidR="00DC3FD8" w:rsidRPr="00DC3FD8" w:rsidRDefault="00DC3FD8" w:rsidP="002153AF">
            <w:pPr>
              <w:spacing w:after="120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 w:rsidRPr="00DC3FD8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 xml:space="preserve">Double Clear </w:t>
            </w:r>
          </w:p>
        </w:tc>
        <w:tc>
          <w:tcPr>
            <w:tcW w:w="2859" w:type="dxa"/>
          </w:tcPr>
          <w:p w14:paraId="69E6464B" w14:textId="77777777" w:rsidR="00DC3FD8" w:rsidRPr="00DC3FD8" w:rsidRDefault="00DC3FD8" w:rsidP="002153AF">
            <w:pPr>
              <w:spacing w:after="120"/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</w:pPr>
            <w:r w:rsidRPr="00DC3FD8">
              <w:rPr>
                <w:rFonts w:ascii="Arial" w:eastAsia="Times New Roman" w:hAnsi="Arial" w:cs="Arial"/>
                <w:color w:val="000000"/>
                <w:sz w:val="28"/>
                <w:szCs w:val="28"/>
                <w:lang w:eastAsia="en-GB"/>
              </w:rPr>
              <w:t>1</w:t>
            </w:r>
          </w:p>
        </w:tc>
      </w:tr>
    </w:tbl>
    <w:p w14:paraId="6CFC71E1" w14:textId="77777777" w:rsidR="005F2510" w:rsidRPr="00DC3FD8" w:rsidRDefault="005F2510" w:rsidP="002153AF">
      <w:pPr>
        <w:spacing w:after="120"/>
        <w:jc w:val="both"/>
        <w:rPr>
          <w:rFonts w:ascii="Arial" w:eastAsia="Times New Roman" w:hAnsi="Arial" w:cs="Arial"/>
          <w:color w:val="000000"/>
          <w:sz w:val="28"/>
          <w:szCs w:val="28"/>
          <w:lang w:eastAsia="en-GB"/>
        </w:rPr>
      </w:pPr>
    </w:p>
    <w:p w14:paraId="2BA9B1C3" w14:textId="77777777" w:rsidR="002153AF" w:rsidRPr="00DC3FD8" w:rsidRDefault="002153AF" w:rsidP="002153AF">
      <w:pPr>
        <w:ind w:left="426"/>
        <w:jc w:val="both"/>
        <w:rPr>
          <w:rFonts w:ascii="Arial" w:eastAsia="Times New Roman" w:hAnsi="Arial" w:cs="Arial"/>
          <w:color w:val="000000"/>
          <w:sz w:val="28"/>
          <w:szCs w:val="28"/>
          <w:lang w:eastAsia="en-GB"/>
        </w:rPr>
      </w:pPr>
    </w:p>
    <w:p w14:paraId="28154468" w14:textId="77777777" w:rsidR="00C9663A" w:rsidRDefault="004F11C8" w:rsidP="00C9663A">
      <w:pPr>
        <w:ind w:left="720" w:hanging="720"/>
        <w:rPr>
          <w:rFonts w:ascii="Arial" w:hAnsi="Arial" w:cs="Arial"/>
          <w:sz w:val="28"/>
          <w:szCs w:val="28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en-GB"/>
        </w:rPr>
        <w:t>7</w:t>
      </w:r>
      <w:r w:rsidR="002153AF" w:rsidRPr="00DC3FD8">
        <w:rPr>
          <w:rFonts w:ascii="Arial" w:eastAsia="Times New Roman" w:hAnsi="Arial" w:cs="Arial"/>
          <w:color w:val="000000"/>
          <w:sz w:val="28"/>
          <w:szCs w:val="28"/>
          <w:lang w:eastAsia="en-GB"/>
        </w:rPr>
        <w:t xml:space="preserve">.   </w:t>
      </w:r>
      <w:r w:rsidR="002153AF" w:rsidRPr="00DC3FD8">
        <w:rPr>
          <w:rFonts w:ascii="Arial" w:eastAsia="Times New Roman" w:hAnsi="Arial" w:cs="Arial"/>
          <w:color w:val="000000"/>
          <w:sz w:val="28"/>
          <w:szCs w:val="28"/>
          <w:lang w:eastAsia="en-GB"/>
        </w:rPr>
        <w:tab/>
        <w:t xml:space="preserve">All registered </w:t>
      </w:r>
      <w:r w:rsidR="00C9663A">
        <w:rPr>
          <w:rFonts w:ascii="Arial" w:eastAsia="Times New Roman" w:hAnsi="Arial" w:cs="Arial"/>
          <w:color w:val="000000"/>
          <w:sz w:val="28"/>
          <w:szCs w:val="28"/>
          <w:lang w:eastAsia="en-GB"/>
        </w:rPr>
        <w:t xml:space="preserve">riders </w:t>
      </w:r>
      <w:r w:rsidR="002153AF" w:rsidRPr="00DC3FD8">
        <w:rPr>
          <w:rFonts w:ascii="Arial" w:eastAsia="Times New Roman" w:hAnsi="Arial" w:cs="Arial"/>
          <w:color w:val="000000"/>
          <w:sz w:val="28"/>
          <w:szCs w:val="28"/>
          <w:lang w:eastAsia="en-GB"/>
        </w:rPr>
        <w:t xml:space="preserve">must submit their results each month.  An email will be </w:t>
      </w:r>
      <w:r w:rsidR="002153AF" w:rsidRPr="00DC3FD8">
        <w:rPr>
          <w:rFonts w:ascii="Arial" w:eastAsia="Times New Roman" w:hAnsi="Arial" w:cs="Arial"/>
          <w:color w:val="000000"/>
          <w:sz w:val="28"/>
          <w:szCs w:val="28"/>
          <w:lang w:eastAsia="en-GB"/>
        </w:rPr>
        <w:tab/>
        <w:t xml:space="preserve">sent each month to your contact </w:t>
      </w:r>
      <w:r w:rsidR="00C9663A">
        <w:rPr>
          <w:rFonts w:ascii="Arial" w:eastAsia="Times New Roman" w:hAnsi="Arial" w:cs="Arial"/>
          <w:color w:val="000000"/>
          <w:sz w:val="28"/>
          <w:szCs w:val="28"/>
          <w:lang w:eastAsia="en-GB"/>
        </w:rPr>
        <w:t xml:space="preserve">email address to remind you to </w:t>
      </w:r>
      <w:r w:rsidR="002153AF" w:rsidRPr="00DC3FD8">
        <w:rPr>
          <w:rFonts w:ascii="Arial" w:eastAsia="Times New Roman" w:hAnsi="Arial" w:cs="Arial"/>
          <w:color w:val="000000"/>
          <w:sz w:val="28"/>
          <w:szCs w:val="28"/>
          <w:lang w:eastAsia="en-GB"/>
        </w:rPr>
        <w:t>submit your results.   </w:t>
      </w:r>
      <w:r w:rsidR="00C9663A" w:rsidRPr="00DC3FD8">
        <w:rPr>
          <w:rFonts w:ascii="Arial" w:hAnsi="Arial" w:cs="Arial"/>
          <w:sz w:val="28"/>
          <w:szCs w:val="28"/>
        </w:rPr>
        <w:t>Score sheets must be returned by email and by or on the stated date on each</w:t>
      </w:r>
      <w:r w:rsidR="00C9663A">
        <w:rPr>
          <w:rFonts w:ascii="Arial" w:hAnsi="Arial" w:cs="Arial"/>
          <w:sz w:val="28"/>
          <w:szCs w:val="28"/>
        </w:rPr>
        <w:t xml:space="preserve"> month</w:t>
      </w:r>
      <w:r w:rsidR="00C9663A" w:rsidRPr="00DC3FD8">
        <w:rPr>
          <w:rFonts w:ascii="Arial" w:hAnsi="Arial" w:cs="Arial"/>
          <w:sz w:val="28"/>
          <w:szCs w:val="28"/>
        </w:rPr>
        <w:t>, for the results to be included. Communications/submissions via personal messaging platforms will not be accepted.</w:t>
      </w:r>
    </w:p>
    <w:p w14:paraId="52EE16F5" w14:textId="77777777" w:rsidR="00C9663A" w:rsidRPr="00DC3FD8" w:rsidRDefault="00C9663A" w:rsidP="00C9663A">
      <w:pPr>
        <w:ind w:left="720" w:hanging="720"/>
        <w:rPr>
          <w:rFonts w:ascii="Arial" w:hAnsi="Arial" w:cs="Arial"/>
          <w:sz w:val="28"/>
          <w:szCs w:val="28"/>
        </w:rPr>
      </w:pPr>
    </w:p>
    <w:p w14:paraId="12F3924B" w14:textId="77777777" w:rsidR="002153AF" w:rsidRPr="00DC3FD8" w:rsidRDefault="002153AF" w:rsidP="00DC3FD8">
      <w:pPr>
        <w:shd w:val="clear" w:color="auto" w:fill="FFFFFF"/>
        <w:spacing w:before="165" w:after="165"/>
        <w:rPr>
          <w:rFonts w:ascii="Arial" w:eastAsia="Times New Roman" w:hAnsi="Arial" w:cs="Arial"/>
          <w:color w:val="000000"/>
          <w:sz w:val="28"/>
          <w:szCs w:val="28"/>
          <w:lang w:eastAsia="en-GB"/>
        </w:rPr>
      </w:pPr>
      <w:r w:rsidRPr="00DC3FD8">
        <w:rPr>
          <w:rFonts w:ascii="Arial" w:eastAsia="Times New Roman" w:hAnsi="Arial" w:cs="Arial"/>
          <w:color w:val="000000"/>
          <w:sz w:val="28"/>
          <w:szCs w:val="28"/>
          <w:lang w:eastAsia="en-GB"/>
        </w:rPr>
        <w:t>Your results will be checked before publishing.</w:t>
      </w:r>
    </w:p>
    <w:p w14:paraId="25400032" w14:textId="77777777" w:rsidR="002153AF" w:rsidRPr="00DC3FD8" w:rsidRDefault="002153AF" w:rsidP="00DC3FD8">
      <w:pPr>
        <w:shd w:val="clear" w:color="auto" w:fill="FFFFFF"/>
        <w:spacing w:before="165" w:after="165"/>
        <w:rPr>
          <w:rFonts w:ascii="Arial" w:eastAsia="Times New Roman" w:hAnsi="Arial" w:cs="Arial"/>
          <w:color w:val="000000"/>
          <w:sz w:val="28"/>
          <w:szCs w:val="28"/>
          <w:lang w:eastAsia="en-GB"/>
        </w:rPr>
      </w:pPr>
      <w:r w:rsidRPr="00DC3FD8">
        <w:rPr>
          <w:rFonts w:ascii="Arial" w:eastAsia="Times New Roman" w:hAnsi="Arial" w:cs="Arial"/>
          <w:color w:val="000000"/>
          <w:sz w:val="28"/>
          <w:szCs w:val="28"/>
          <w:lang w:eastAsia="en-GB"/>
        </w:rPr>
        <w:t>See Area 14 Website for link, link will be emailed to all those registered for 2024</w:t>
      </w:r>
      <w:r w:rsidR="00DC3FD8" w:rsidRPr="00DC3FD8">
        <w:rPr>
          <w:rFonts w:ascii="Arial" w:eastAsia="Times New Roman" w:hAnsi="Arial" w:cs="Arial"/>
          <w:color w:val="000000"/>
          <w:sz w:val="28"/>
          <w:szCs w:val="28"/>
          <w:lang w:eastAsia="en-GB"/>
        </w:rPr>
        <w:t>/2025</w:t>
      </w:r>
      <w:r w:rsidRPr="00DC3FD8">
        <w:rPr>
          <w:rFonts w:ascii="Arial" w:eastAsia="Times New Roman" w:hAnsi="Arial" w:cs="Arial"/>
          <w:color w:val="000000"/>
          <w:sz w:val="28"/>
          <w:szCs w:val="28"/>
          <w:lang w:eastAsia="en-GB"/>
        </w:rPr>
        <w:t xml:space="preserve"> season.</w:t>
      </w:r>
    </w:p>
    <w:p w14:paraId="23543371" w14:textId="77777777" w:rsidR="002153AF" w:rsidRPr="00DC3FD8" w:rsidRDefault="002153AF" w:rsidP="00F05164">
      <w:pPr>
        <w:shd w:val="clear" w:color="auto" w:fill="FFFFFF"/>
        <w:jc w:val="both"/>
        <w:rPr>
          <w:rFonts w:ascii="Arial" w:eastAsia="Times New Roman" w:hAnsi="Arial" w:cs="Arial"/>
          <w:color w:val="000000"/>
          <w:sz w:val="28"/>
          <w:szCs w:val="28"/>
          <w:lang w:eastAsia="en-GB"/>
        </w:rPr>
      </w:pPr>
    </w:p>
    <w:p w14:paraId="70462F25" w14:textId="77777777" w:rsidR="00F05164" w:rsidRPr="00DC3FD8" w:rsidRDefault="00F05164" w:rsidP="00F05164">
      <w:pPr>
        <w:rPr>
          <w:rFonts w:ascii="Arial" w:hAnsi="Arial" w:cs="Arial"/>
          <w:sz w:val="28"/>
          <w:szCs w:val="28"/>
        </w:rPr>
      </w:pPr>
    </w:p>
    <w:p w14:paraId="5DA0E250" w14:textId="478CC283" w:rsidR="00F05164" w:rsidRPr="00DC3FD8" w:rsidRDefault="004F11C8" w:rsidP="00E30549">
      <w:pPr>
        <w:ind w:left="720" w:hanging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8</w:t>
      </w:r>
      <w:r w:rsidR="00DC3FD8" w:rsidRPr="00DC3FD8">
        <w:rPr>
          <w:rFonts w:ascii="Arial" w:hAnsi="Arial" w:cs="Arial"/>
          <w:sz w:val="28"/>
          <w:szCs w:val="28"/>
        </w:rPr>
        <w:t>.</w:t>
      </w:r>
      <w:r w:rsidR="00DC3FD8" w:rsidRPr="00DC3FD8">
        <w:rPr>
          <w:rFonts w:ascii="Arial" w:hAnsi="Arial" w:cs="Arial"/>
          <w:sz w:val="28"/>
          <w:szCs w:val="28"/>
        </w:rPr>
        <w:tab/>
      </w:r>
      <w:r w:rsidR="00F05164" w:rsidRPr="00DC3FD8">
        <w:rPr>
          <w:rFonts w:ascii="Arial" w:hAnsi="Arial" w:cs="Arial"/>
          <w:sz w:val="28"/>
          <w:szCs w:val="28"/>
        </w:rPr>
        <w:t>Points to be gained by competing in standar</w:t>
      </w:r>
      <w:r w:rsidR="00E30549">
        <w:rPr>
          <w:rFonts w:ascii="Arial" w:hAnsi="Arial" w:cs="Arial"/>
          <w:sz w:val="28"/>
          <w:szCs w:val="28"/>
        </w:rPr>
        <w:t>d showjumping competitions only (</w:t>
      </w:r>
      <w:r w:rsidR="00A56552">
        <w:rPr>
          <w:rFonts w:ascii="Arial" w:hAnsi="Arial" w:cs="Arial"/>
          <w:sz w:val="28"/>
          <w:szCs w:val="28"/>
        </w:rPr>
        <w:t xml:space="preserve">excludes combined training &amp; arena </w:t>
      </w:r>
      <w:proofErr w:type="spellStart"/>
      <w:r w:rsidR="00A56552">
        <w:rPr>
          <w:rFonts w:ascii="Arial" w:hAnsi="Arial" w:cs="Arial"/>
          <w:sz w:val="28"/>
          <w:szCs w:val="28"/>
        </w:rPr>
        <w:t>eventing</w:t>
      </w:r>
      <w:proofErr w:type="spellEnd"/>
      <w:r w:rsidR="00E30549">
        <w:rPr>
          <w:rFonts w:ascii="Arial" w:hAnsi="Arial" w:cs="Arial"/>
          <w:sz w:val="28"/>
          <w:szCs w:val="28"/>
        </w:rPr>
        <w:t xml:space="preserve"> </w:t>
      </w:r>
      <w:r w:rsidR="00A56552">
        <w:rPr>
          <w:rFonts w:ascii="Arial" w:hAnsi="Arial" w:cs="Arial"/>
          <w:sz w:val="28"/>
          <w:szCs w:val="28"/>
        </w:rPr>
        <w:t>-</w:t>
      </w:r>
      <w:r w:rsidR="00F05164" w:rsidRPr="00DC3FD8">
        <w:rPr>
          <w:rFonts w:ascii="Arial" w:hAnsi="Arial" w:cs="Arial"/>
          <w:sz w:val="28"/>
          <w:szCs w:val="28"/>
        </w:rPr>
        <w:t xml:space="preserve"> Results from </w:t>
      </w:r>
      <w:r w:rsidR="00E30549">
        <w:rPr>
          <w:rFonts w:ascii="Arial" w:hAnsi="Arial" w:cs="Arial"/>
          <w:sz w:val="28"/>
          <w:szCs w:val="28"/>
        </w:rPr>
        <w:t xml:space="preserve">these </w:t>
      </w:r>
      <w:r w:rsidR="00F05164" w:rsidRPr="00DC3FD8">
        <w:rPr>
          <w:rFonts w:ascii="Arial" w:hAnsi="Arial" w:cs="Arial"/>
          <w:sz w:val="28"/>
          <w:szCs w:val="28"/>
        </w:rPr>
        <w:t>disciplines will not be accepted</w:t>
      </w:r>
      <w:r w:rsidR="00E30549">
        <w:rPr>
          <w:rFonts w:ascii="Arial" w:hAnsi="Arial" w:cs="Arial"/>
          <w:sz w:val="28"/>
          <w:szCs w:val="28"/>
        </w:rPr>
        <w:t>)</w:t>
      </w:r>
      <w:r w:rsidR="00F05164" w:rsidRPr="00DC3FD8">
        <w:rPr>
          <w:rFonts w:ascii="Arial" w:hAnsi="Arial" w:cs="Arial"/>
          <w:sz w:val="28"/>
          <w:szCs w:val="28"/>
        </w:rPr>
        <w:t>.</w:t>
      </w:r>
    </w:p>
    <w:p w14:paraId="0017097B" w14:textId="77777777" w:rsidR="00F05164" w:rsidRPr="00DC3FD8" w:rsidRDefault="00F05164" w:rsidP="00F05164">
      <w:pPr>
        <w:rPr>
          <w:rFonts w:ascii="Arial" w:hAnsi="Arial" w:cs="Arial"/>
          <w:sz w:val="28"/>
          <w:szCs w:val="28"/>
        </w:rPr>
      </w:pPr>
    </w:p>
    <w:p w14:paraId="0ED3752D" w14:textId="2B92B1E9" w:rsidR="00F05164" w:rsidRPr="00DC3FD8" w:rsidRDefault="004F11C8" w:rsidP="00DC3FD8">
      <w:pPr>
        <w:ind w:left="720" w:hanging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10</w:t>
      </w:r>
      <w:r w:rsidR="00E30549">
        <w:rPr>
          <w:rFonts w:ascii="Arial" w:hAnsi="Arial" w:cs="Arial"/>
          <w:sz w:val="28"/>
          <w:szCs w:val="28"/>
        </w:rPr>
        <w:t>.</w:t>
      </w:r>
      <w:r w:rsidR="00E30549">
        <w:rPr>
          <w:rFonts w:ascii="Arial" w:hAnsi="Arial" w:cs="Arial"/>
          <w:sz w:val="28"/>
          <w:szCs w:val="28"/>
        </w:rPr>
        <w:tab/>
      </w:r>
      <w:r w:rsidR="00DC3FD8" w:rsidRPr="00DC3FD8">
        <w:rPr>
          <w:rFonts w:ascii="Arial" w:hAnsi="Arial" w:cs="Arial"/>
          <w:sz w:val="28"/>
          <w:szCs w:val="28"/>
        </w:rPr>
        <w:t>COMPETITION PERIOD: the 2024 - 2025</w:t>
      </w:r>
      <w:r w:rsidR="00F05164" w:rsidRPr="00DC3FD8">
        <w:rPr>
          <w:rFonts w:ascii="Arial" w:hAnsi="Arial" w:cs="Arial"/>
          <w:sz w:val="28"/>
          <w:szCs w:val="28"/>
        </w:rPr>
        <w:t xml:space="preserve"> League will commence on the 1st </w:t>
      </w:r>
      <w:r w:rsidR="002153AF" w:rsidRPr="00DC3FD8">
        <w:rPr>
          <w:rFonts w:ascii="Arial" w:hAnsi="Arial" w:cs="Arial"/>
          <w:sz w:val="28"/>
          <w:szCs w:val="28"/>
        </w:rPr>
        <w:t>November 2024 and will end on 30th September 2025</w:t>
      </w:r>
      <w:r w:rsidR="00F05164" w:rsidRPr="00DC3FD8">
        <w:rPr>
          <w:rFonts w:ascii="Arial" w:hAnsi="Arial" w:cs="Arial"/>
          <w:sz w:val="28"/>
          <w:szCs w:val="28"/>
        </w:rPr>
        <w:t>.</w:t>
      </w:r>
    </w:p>
    <w:p w14:paraId="6142E962" w14:textId="77777777" w:rsidR="00DC3FD8" w:rsidRPr="00DC3FD8" w:rsidRDefault="00DC3FD8" w:rsidP="00DC3FD8">
      <w:pPr>
        <w:ind w:left="720" w:hanging="720"/>
        <w:rPr>
          <w:rFonts w:ascii="Arial" w:hAnsi="Arial" w:cs="Arial"/>
          <w:sz w:val="28"/>
          <w:szCs w:val="28"/>
        </w:rPr>
      </w:pPr>
    </w:p>
    <w:p w14:paraId="5F003846" w14:textId="77777777" w:rsidR="00F05164" w:rsidRDefault="004F11C8" w:rsidP="00F05164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11</w:t>
      </w:r>
      <w:r w:rsidR="00DC3FD8" w:rsidRPr="00DC3FD8">
        <w:rPr>
          <w:rFonts w:ascii="Arial" w:hAnsi="Arial" w:cs="Arial"/>
          <w:sz w:val="28"/>
          <w:szCs w:val="28"/>
        </w:rPr>
        <w:t>.</w:t>
      </w:r>
      <w:r w:rsidR="00F05164" w:rsidRPr="00DC3FD8">
        <w:rPr>
          <w:rFonts w:ascii="Arial" w:hAnsi="Arial" w:cs="Arial"/>
          <w:sz w:val="28"/>
          <w:szCs w:val="28"/>
        </w:rPr>
        <w:t xml:space="preserve"> </w:t>
      </w:r>
      <w:r w:rsidR="00DC3FD8" w:rsidRPr="00DC3FD8">
        <w:rPr>
          <w:rFonts w:ascii="Arial" w:hAnsi="Arial" w:cs="Arial"/>
          <w:sz w:val="28"/>
          <w:szCs w:val="28"/>
        </w:rPr>
        <w:tab/>
      </w:r>
      <w:r w:rsidR="00F05164" w:rsidRPr="00DC3FD8">
        <w:rPr>
          <w:rFonts w:ascii="Arial" w:hAnsi="Arial" w:cs="Arial"/>
          <w:sz w:val="28"/>
          <w:szCs w:val="28"/>
        </w:rPr>
        <w:t>Please identify clearly your BS membership number/status if applicable (Club or above)</w:t>
      </w:r>
      <w:r w:rsidR="00C9663A">
        <w:rPr>
          <w:rFonts w:ascii="Arial" w:hAnsi="Arial" w:cs="Arial"/>
          <w:sz w:val="28"/>
          <w:szCs w:val="28"/>
        </w:rPr>
        <w:t>.</w:t>
      </w:r>
    </w:p>
    <w:p w14:paraId="267BBDBB" w14:textId="77777777" w:rsidR="00F05164" w:rsidRPr="00DC3FD8" w:rsidRDefault="00DC3FD8" w:rsidP="00F05164">
      <w:pPr>
        <w:rPr>
          <w:rFonts w:ascii="Arial" w:hAnsi="Arial" w:cs="Arial"/>
          <w:sz w:val="28"/>
          <w:szCs w:val="28"/>
        </w:rPr>
      </w:pPr>
      <w:r w:rsidRPr="00DC3FD8">
        <w:rPr>
          <w:rFonts w:ascii="Arial" w:hAnsi="Arial" w:cs="Arial"/>
          <w:sz w:val="28"/>
          <w:szCs w:val="28"/>
        </w:rPr>
        <w:tab/>
        <w:t xml:space="preserve"> </w:t>
      </w:r>
    </w:p>
    <w:p w14:paraId="742A82C7" w14:textId="77777777" w:rsidR="00F05164" w:rsidRPr="00DC3FD8" w:rsidRDefault="00F05164" w:rsidP="00F05164">
      <w:pPr>
        <w:rPr>
          <w:rFonts w:ascii="Arial" w:hAnsi="Arial" w:cs="Arial"/>
          <w:sz w:val="28"/>
          <w:szCs w:val="28"/>
        </w:rPr>
      </w:pPr>
    </w:p>
    <w:p w14:paraId="1DE7EFF3" w14:textId="77777777" w:rsidR="00F05164" w:rsidRPr="00DC3FD8" w:rsidRDefault="00DC3FD8" w:rsidP="00F05164">
      <w:pPr>
        <w:rPr>
          <w:rFonts w:ascii="Arial" w:hAnsi="Arial" w:cs="Arial"/>
          <w:sz w:val="28"/>
          <w:szCs w:val="28"/>
        </w:rPr>
      </w:pPr>
      <w:r w:rsidRPr="00DC3FD8">
        <w:rPr>
          <w:rFonts w:ascii="Arial" w:hAnsi="Arial" w:cs="Arial"/>
          <w:sz w:val="28"/>
          <w:szCs w:val="28"/>
        </w:rPr>
        <w:t xml:space="preserve">Results </w:t>
      </w:r>
    </w:p>
    <w:p w14:paraId="65ED073B" w14:textId="77777777" w:rsidR="00F05164" w:rsidRPr="00DC3FD8" w:rsidRDefault="00F05164" w:rsidP="00F05164">
      <w:pPr>
        <w:rPr>
          <w:rFonts w:ascii="Arial" w:hAnsi="Arial" w:cs="Arial"/>
          <w:sz w:val="28"/>
          <w:szCs w:val="28"/>
        </w:rPr>
      </w:pPr>
      <w:r w:rsidRPr="00DC3FD8">
        <w:rPr>
          <w:rFonts w:ascii="Arial" w:hAnsi="Arial" w:cs="Arial"/>
          <w:sz w:val="28"/>
          <w:szCs w:val="28"/>
        </w:rPr>
        <w:t xml:space="preserve">1) Final scores for the Showjumping Leagues to be announced as soon as possible after </w:t>
      </w:r>
      <w:r w:rsidR="00DC3FD8" w:rsidRPr="00DC3FD8">
        <w:rPr>
          <w:rFonts w:ascii="Arial" w:hAnsi="Arial" w:cs="Arial"/>
          <w:sz w:val="28"/>
          <w:szCs w:val="28"/>
        </w:rPr>
        <w:t>30</w:t>
      </w:r>
      <w:r w:rsidR="00DC3FD8" w:rsidRPr="00DC3FD8">
        <w:rPr>
          <w:rFonts w:ascii="Arial" w:hAnsi="Arial" w:cs="Arial"/>
          <w:sz w:val="28"/>
          <w:szCs w:val="28"/>
          <w:vertAlign w:val="superscript"/>
        </w:rPr>
        <w:t>th</w:t>
      </w:r>
      <w:r w:rsidR="00DC3FD8" w:rsidRPr="00DC3FD8">
        <w:rPr>
          <w:rFonts w:ascii="Arial" w:hAnsi="Arial" w:cs="Arial"/>
          <w:sz w:val="28"/>
          <w:szCs w:val="28"/>
        </w:rPr>
        <w:t xml:space="preserve"> September 2025.</w:t>
      </w:r>
    </w:p>
    <w:p w14:paraId="513B46FD" w14:textId="77777777" w:rsidR="00F05164" w:rsidRPr="00DC3FD8" w:rsidRDefault="00F05164" w:rsidP="00F05164">
      <w:pPr>
        <w:rPr>
          <w:rFonts w:ascii="Arial" w:hAnsi="Arial" w:cs="Arial"/>
          <w:sz w:val="28"/>
          <w:szCs w:val="28"/>
        </w:rPr>
      </w:pPr>
      <w:r w:rsidRPr="00DC3FD8">
        <w:rPr>
          <w:rFonts w:ascii="Arial" w:hAnsi="Arial" w:cs="Arial"/>
          <w:sz w:val="28"/>
          <w:szCs w:val="28"/>
        </w:rPr>
        <w:t>2) In the event of equal scores: from the horse/rider combinations’ top six results will be the higher place.</w:t>
      </w:r>
    </w:p>
    <w:p w14:paraId="6A1F289B" w14:textId="77777777" w:rsidR="00BB0481" w:rsidRPr="00DC3FD8" w:rsidRDefault="00BB0481" w:rsidP="00F05164">
      <w:pPr>
        <w:rPr>
          <w:rFonts w:ascii="Arial" w:hAnsi="Arial" w:cs="Arial"/>
          <w:sz w:val="28"/>
          <w:szCs w:val="28"/>
        </w:rPr>
      </w:pPr>
    </w:p>
    <w:sectPr w:rsidR="00BB0481" w:rsidRPr="00DC3FD8" w:rsidSect="00F05164">
      <w:pgSz w:w="15840" w:h="12240" w:orient="landscape"/>
      <w:pgMar w:top="1800" w:right="1440" w:bottom="18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233DD"/>
    <w:multiLevelType w:val="multilevel"/>
    <w:tmpl w:val="3230EC7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382C83"/>
    <w:multiLevelType w:val="hybridMultilevel"/>
    <w:tmpl w:val="B776BBE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333066BC"/>
    <w:multiLevelType w:val="hybridMultilevel"/>
    <w:tmpl w:val="04CEB77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98852C3"/>
    <w:multiLevelType w:val="multilevel"/>
    <w:tmpl w:val="7CBE167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4">
    <w:nsid w:val="40CF0352"/>
    <w:multiLevelType w:val="multilevel"/>
    <w:tmpl w:val="3230EC7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60560FA"/>
    <w:multiLevelType w:val="hybridMultilevel"/>
    <w:tmpl w:val="4D063D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D923AC"/>
    <w:multiLevelType w:val="multilevel"/>
    <w:tmpl w:val="4D9A685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A286B1D"/>
    <w:multiLevelType w:val="multilevel"/>
    <w:tmpl w:val="07B4D0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3B43AAC"/>
    <w:multiLevelType w:val="multilevel"/>
    <w:tmpl w:val="104C773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C0E15BC"/>
    <w:multiLevelType w:val="hybridMultilevel"/>
    <w:tmpl w:val="7C821474"/>
    <w:lvl w:ilvl="0" w:tplc="F11C70EC">
      <w:start w:val="4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Bidi"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  <w:lvlOverride w:ilvl="0">
      <w:lvl w:ilvl="0">
        <w:numFmt w:val="decimal"/>
        <w:lvlText w:val="%1."/>
        <w:lvlJc w:val="left"/>
      </w:lvl>
    </w:lvlOverride>
  </w:num>
  <w:num w:numId="3">
    <w:abstractNumId w:val="4"/>
    <w:lvlOverride w:ilvl="0">
      <w:lvl w:ilvl="0">
        <w:numFmt w:val="decimal"/>
        <w:lvlText w:val="%1."/>
        <w:lvlJc w:val="left"/>
      </w:lvl>
    </w:lvlOverride>
  </w:num>
  <w:num w:numId="4">
    <w:abstractNumId w:val="8"/>
    <w:lvlOverride w:ilvl="0">
      <w:lvl w:ilvl="0">
        <w:numFmt w:val="decimal"/>
        <w:lvlText w:val="%1."/>
        <w:lvlJc w:val="left"/>
      </w:lvl>
    </w:lvlOverride>
  </w:num>
  <w:num w:numId="5">
    <w:abstractNumId w:val="6"/>
    <w:lvlOverride w:ilvl="0">
      <w:lvl w:ilvl="0">
        <w:numFmt w:val="decimal"/>
        <w:lvlText w:val="%1."/>
        <w:lvlJc w:val="left"/>
      </w:lvl>
    </w:lvlOverride>
  </w:num>
  <w:num w:numId="6">
    <w:abstractNumId w:val="1"/>
  </w:num>
  <w:num w:numId="7">
    <w:abstractNumId w:val="2"/>
  </w:num>
  <w:num w:numId="8">
    <w:abstractNumId w:val="5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164"/>
    <w:rsid w:val="00197B18"/>
    <w:rsid w:val="002153AF"/>
    <w:rsid w:val="004F11C8"/>
    <w:rsid w:val="00524A75"/>
    <w:rsid w:val="005F2510"/>
    <w:rsid w:val="0087089F"/>
    <w:rsid w:val="009D6D02"/>
    <w:rsid w:val="00A56552"/>
    <w:rsid w:val="00BB0481"/>
    <w:rsid w:val="00C9663A"/>
    <w:rsid w:val="00D86862"/>
    <w:rsid w:val="00DC3FD8"/>
    <w:rsid w:val="00E14FCD"/>
    <w:rsid w:val="00E30549"/>
    <w:rsid w:val="00F05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0BEE5F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2510"/>
    <w:pPr>
      <w:ind w:left="720"/>
      <w:contextualSpacing/>
    </w:pPr>
  </w:style>
  <w:style w:type="table" w:styleId="TableGrid">
    <w:name w:val="Table Grid"/>
    <w:basedOn w:val="TableNormal"/>
    <w:uiPriority w:val="59"/>
    <w:rsid w:val="005F251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2510"/>
    <w:pPr>
      <w:ind w:left="720"/>
      <w:contextualSpacing/>
    </w:pPr>
  </w:style>
  <w:style w:type="table" w:styleId="TableGrid">
    <w:name w:val="Table Grid"/>
    <w:basedOn w:val="TableNormal"/>
    <w:uiPriority w:val="59"/>
    <w:rsid w:val="005F251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1BDD682-D484-9245-AB1D-4769771784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4</Pages>
  <Words>547</Words>
  <Characters>3122</Characters>
  <Application>Microsoft Macintosh Word</Application>
  <DocSecurity>0</DocSecurity>
  <Lines>26</Lines>
  <Paragraphs>7</Paragraphs>
  <ScaleCrop>false</ScaleCrop>
  <Company/>
  <LinksUpToDate>false</LinksUpToDate>
  <CharactersWithSpaces>3662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</dc:creator>
  <cp:keywords/>
  <dc:description/>
  <cp:lastModifiedBy>julia</cp:lastModifiedBy>
  <cp:revision>6</cp:revision>
  <dcterms:created xsi:type="dcterms:W3CDTF">2024-09-11T19:16:00Z</dcterms:created>
  <dcterms:modified xsi:type="dcterms:W3CDTF">2024-10-10T19:10:00Z</dcterms:modified>
</cp:coreProperties>
</file>