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76E46596" w:rsidR="005239F7" w:rsidRPr="00602AB5" w:rsidRDefault="00936201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C</w:t>
            </w:r>
            <w:r w:rsidR="00652E59">
              <w:rPr>
                <w:rFonts w:ascii="Arial" w:hAnsi="Arial" w:cs="Arial"/>
                <w:bCs w:val="0"/>
                <w:sz w:val="28"/>
                <w:szCs w:val="28"/>
              </w:rPr>
              <w:t>,</w:t>
            </w:r>
            <w:r>
              <w:rPr>
                <w:rFonts w:ascii="Arial" w:hAnsi="Arial" w:cs="Arial"/>
                <w:bCs w:val="0"/>
                <w:sz w:val="28"/>
                <w:szCs w:val="28"/>
              </w:rPr>
              <w:t xml:space="preserve"> C+, B </w:t>
            </w:r>
            <w:r w:rsidR="00652E59">
              <w:rPr>
                <w:rFonts w:ascii="Arial" w:hAnsi="Arial" w:cs="Arial"/>
                <w:bCs w:val="0"/>
                <w:sz w:val="28"/>
                <w:szCs w:val="28"/>
              </w:rPr>
              <w:t xml:space="preserve">Test </w:t>
            </w:r>
            <w:r>
              <w:rPr>
                <w:rFonts w:ascii="Arial" w:hAnsi="Arial" w:cs="Arial"/>
                <w:bCs w:val="0"/>
                <w:sz w:val="28"/>
                <w:szCs w:val="28"/>
              </w:rPr>
              <w:t>and Spurs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3C13E4EA" w:rsidR="005239F7" w:rsidRPr="00602AB5" w:rsidRDefault="00CC016C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14/04/25</w:t>
            </w: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441A0917" w:rsidR="005239F7" w:rsidRPr="00602AB5" w:rsidRDefault="00936201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Standard Setting Day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45A95C62" w:rsidR="005239F7" w:rsidRPr="00602AB5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66C1D055" w:rsidR="005239F7" w:rsidRPr="00602AB5" w:rsidRDefault="006255F0" w:rsidP="00523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Half Moon Stud </w:t>
            </w:r>
            <w:r w:rsidR="008F57C3">
              <w:rPr>
                <w:rFonts w:ascii="Arial" w:hAnsi="Arial" w:cs="Arial"/>
                <w:sz w:val="28"/>
                <w:szCs w:val="28"/>
              </w:rPr>
              <w:t>SP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8F57C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9P</w:t>
            </w:r>
            <w:r w:rsidR="008F57C3">
              <w:rPr>
                <w:rFonts w:ascii="Arial" w:hAnsi="Arial" w:cs="Arial"/>
                <w:sz w:val="28"/>
                <w:szCs w:val="28"/>
              </w:rPr>
              <w:t>L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1CAC783A" w:rsidR="005239F7" w:rsidRPr="00602AB5" w:rsidRDefault="00CC016C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///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Wipe.myths.jogged</w:t>
            </w:r>
            <w:proofErr w:type="spellEnd"/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251BC59" w14:textId="77777777" w:rsidR="00403A99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  <w:p w14:paraId="390DA359" w14:textId="77777777" w:rsidR="008F57C3" w:rsidRDefault="008F57C3" w:rsidP="00403A99">
            <w:pPr>
              <w:rPr>
                <w:rFonts w:ascii="Arial" w:hAnsi="Arial" w:cs="Arial"/>
                <w:szCs w:val="20"/>
              </w:rPr>
            </w:pPr>
          </w:p>
          <w:p w14:paraId="51EAE756" w14:textId="77777777" w:rsidR="008F57C3" w:rsidRDefault="008F57C3" w:rsidP="00403A99">
            <w:pPr>
              <w:rPr>
                <w:rFonts w:ascii="Arial" w:hAnsi="Arial" w:cs="Arial"/>
                <w:szCs w:val="20"/>
              </w:rPr>
            </w:pPr>
          </w:p>
          <w:p w14:paraId="5674344C" w14:textId="6D982125" w:rsidR="008F57C3" w:rsidRPr="001C1984" w:rsidRDefault="00CC016C" w:rsidP="00403A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Nikki Forbes</w:t>
            </w:r>
            <w:r w:rsidR="008F57C3">
              <w:rPr>
                <w:rFonts w:ascii="Arial" w:hAnsi="Arial" w:cs="Arial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NF</w:t>
            </w:r>
            <w:r w:rsidR="008F57C3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81" w:type="dxa"/>
            <w:shd w:val="clear" w:color="auto" w:fill="auto"/>
          </w:tcPr>
          <w:p w14:paraId="430734A1" w14:textId="13C5977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66FE9354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18262B74" w14:textId="77777777" w:rsidR="00403A99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  <w:p w14:paraId="67C52F84" w14:textId="77777777" w:rsidR="008F57C3" w:rsidRDefault="008F57C3" w:rsidP="00403A99">
            <w:pPr>
              <w:rPr>
                <w:rFonts w:ascii="Arial" w:hAnsi="Arial" w:cs="Arial"/>
                <w:szCs w:val="20"/>
              </w:rPr>
            </w:pPr>
          </w:p>
          <w:p w14:paraId="0C4E325F" w14:textId="002C2852" w:rsidR="008F57C3" w:rsidRPr="001C1984" w:rsidRDefault="00CC016C" w:rsidP="00403A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NF</w:t>
            </w:r>
          </w:p>
        </w:tc>
        <w:tc>
          <w:tcPr>
            <w:tcW w:w="1581" w:type="dxa"/>
            <w:shd w:val="clear" w:color="auto" w:fill="auto"/>
          </w:tcPr>
          <w:p w14:paraId="2EEF2FCB" w14:textId="4FA1E4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officials, spectators,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C7F492B" w:rsidR="00403A99" w:rsidRPr="001C1984" w:rsidRDefault="008F57C3" w:rsidP="00403A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8F57C3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Included but not limited to ridden activity, officials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checks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may become injured if crush or impact occurs by being kicked, trodden on or crushed by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close proximity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It is the riders/handlers responsibility to ensure their horse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is under control at all times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  <w:p w14:paraId="4A298B99" w14:textId="77777777" w:rsidR="008F57C3" w:rsidRPr="00BB1E20" w:rsidRDefault="008F57C3" w:rsidP="008F57C3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ongoing. </w:t>
            </w:r>
          </w:p>
          <w:p w14:paraId="36DD4F0A" w14:textId="77777777" w:rsidR="008F57C3" w:rsidRPr="00BB1E20" w:rsidRDefault="008F57C3" w:rsidP="008F57C3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Pedestrians stood </w:t>
            </w:r>
            <w:proofErr w:type="gramStart"/>
            <w:r w:rsidRPr="00BB1E20">
              <w:rPr>
                <w:rFonts w:ascii="Arial" w:hAnsi="Arial" w:cs="Arial"/>
                <w:szCs w:val="20"/>
              </w:rPr>
              <w:t>in close proximity to</w:t>
            </w:r>
            <w:proofErr w:type="gramEnd"/>
            <w:r w:rsidRPr="00BB1E20">
              <w:rPr>
                <w:rFonts w:ascii="Arial" w:hAnsi="Arial" w:cs="Arial"/>
                <w:szCs w:val="20"/>
              </w:rPr>
              <w:t xml:space="preserve"> horses must be responsible for their own safety and the possibility of crush from hoof to foot contact.</w:t>
            </w:r>
          </w:p>
          <w:p w14:paraId="632E0008" w14:textId="77777777" w:rsidR="008F57C3" w:rsidRPr="00BB1E20" w:rsidRDefault="008F57C3" w:rsidP="008F57C3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8F57C3" w:rsidRPr="00BB1E20" w:rsidRDefault="008F57C3" w:rsidP="008F57C3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8F57C3" w:rsidRPr="00BB1E20" w:rsidRDefault="008F57C3" w:rsidP="008F57C3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All riders must </w:t>
            </w:r>
            <w:proofErr w:type="gramStart"/>
            <w:r w:rsidRPr="00BB1E20">
              <w:rPr>
                <w:rFonts w:ascii="Arial" w:hAnsi="Arial" w:cs="Arial"/>
                <w:szCs w:val="20"/>
              </w:rPr>
              <w:t>wear an approved riding hat at all times</w:t>
            </w:r>
            <w:proofErr w:type="gramEnd"/>
            <w:r w:rsidRPr="00BB1E20">
              <w:rPr>
                <w:rFonts w:ascii="Arial" w:hAnsi="Arial" w:cs="Arial"/>
                <w:szCs w:val="20"/>
              </w:rPr>
              <w:t xml:space="preserve"> when mounted in compliance with PC rules.</w:t>
            </w:r>
          </w:p>
          <w:p w14:paraId="10110062" w14:textId="77777777" w:rsidR="008F57C3" w:rsidRPr="00BB1E20" w:rsidRDefault="008F57C3" w:rsidP="008F57C3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8F57C3" w:rsidRPr="001C198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0581936" w14:textId="3CBE5572" w:rsidR="008F57C3" w:rsidRDefault="008F57C3" w:rsidP="008F57C3">
            <w:pPr>
              <w:rPr>
                <w:rFonts w:ascii="Arial" w:hAnsi="Arial" w:cs="Arial"/>
                <w:szCs w:val="20"/>
              </w:rPr>
            </w:pPr>
          </w:p>
          <w:p w14:paraId="6CBD2B53" w14:textId="77777777" w:rsidR="008F57C3" w:rsidRDefault="008F57C3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Nikki Forbes (NF)</w:t>
            </w:r>
          </w:p>
          <w:p w14:paraId="23A738E6" w14:textId="708B40B5" w:rsidR="00CC016C" w:rsidRPr="001C1984" w:rsidRDefault="00CC016C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Jane Uloth (JU)</w:t>
            </w:r>
          </w:p>
        </w:tc>
        <w:tc>
          <w:tcPr>
            <w:tcW w:w="1581" w:type="dxa"/>
            <w:shd w:val="clear" w:color="auto" w:fill="auto"/>
          </w:tcPr>
          <w:p w14:paraId="613EA5B8" w14:textId="348882C9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8F57C3" w:rsidRPr="00B6503A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8F57C3" w:rsidRPr="003E7904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8F57C3" w:rsidRPr="003E7904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arena and equipment are changed and altered based on activities and rider abilities by the competent instructor.</w:t>
            </w:r>
          </w:p>
          <w:p w14:paraId="7F64D332" w14:textId="77777777" w:rsidR="008F57C3" w:rsidRPr="003E7904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Any other requirements from the site occupier are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taken into account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4DB4A93E" w14:textId="61424119" w:rsidR="008F57C3" w:rsidRPr="001C198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8F57C3" w:rsidRPr="00B6503A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8F57C3" w:rsidRPr="00B6503A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1A080725" w14:textId="77777777" w:rsidR="008F57C3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6CD80D3" w14:textId="5482DE5B" w:rsidR="0050187A" w:rsidRPr="001C1984" w:rsidRDefault="0050187A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Clear division between riders, horses and observers defined.</w:t>
            </w:r>
          </w:p>
        </w:tc>
        <w:tc>
          <w:tcPr>
            <w:tcW w:w="2127" w:type="dxa"/>
            <w:shd w:val="clear" w:color="auto" w:fill="auto"/>
          </w:tcPr>
          <w:p w14:paraId="291C59C2" w14:textId="23B8ABDE" w:rsidR="00CC016C" w:rsidRDefault="00CC016C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Clare Turner (CT)</w:t>
            </w:r>
          </w:p>
          <w:p w14:paraId="593EC863" w14:textId="059E6885" w:rsidR="008F57C3" w:rsidRDefault="008F57C3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NF</w:t>
            </w:r>
          </w:p>
          <w:p w14:paraId="34D3D533" w14:textId="3652128C" w:rsidR="00CC016C" w:rsidRPr="001C1984" w:rsidRDefault="00CC016C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</w:t>
            </w:r>
          </w:p>
        </w:tc>
        <w:tc>
          <w:tcPr>
            <w:tcW w:w="1581" w:type="dxa"/>
            <w:shd w:val="clear" w:color="auto" w:fill="auto"/>
          </w:tcPr>
          <w:p w14:paraId="3DA6E85C" w14:textId="6B1F38DF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8F57C3" w:rsidRPr="001C198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If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possible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ensure access gate is closed during riding activities.</w:t>
            </w:r>
          </w:p>
          <w:p w14:paraId="6918CBE2" w14:textId="42F7DEA9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3CEF5D9" w14:textId="77777777" w:rsidR="008F57C3" w:rsidRDefault="008F57C3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NF</w:t>
            </w:r>
          </w:p>
          <w:p w14:paraId="7752888C" w14:textId="0FED319B" w:rsidR="00CC016C" w:rsidRPr="001C1984" w:rsidRDefault="00CC016C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JU</w:t>
            </w:r>
          </w:p>
        </w:tc>
        <w:tc>
          <w:tcPr>
            <w:tcW w:w="1581" w:type="dxa"/>
            <w:shd w:val="clear" w:color="auto" w:fill="auto"/>
          </w:tcPr>
          <w:p w14:paraId="344D4ED5" w14:textId="2DCA737A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may become injured if impact occurs between them and a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horse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8F57C3" w:rsidRPr="003E7904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8F57C3" w:rsidRPr="003E7904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Specific polocrosse instruction/ supervision must be given the case of novice riders.</w:t>
            </w:r>
          </w:p>
          <w:p w14:paraId="37344B6B" w14:textId="77777777" w:rsidR="008F57C3" w:rsidRPr="003E7904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8F57C3" w:rsidRPr="003E7904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8F57C3" w:rsidRPr="003E7904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Move riders in group not suitable for their ability or pony.</w:t>
            </w:r>
          </w:p>
          <w:p w14:paraId="64FF1051" w14:textId="77777777" w:rsidR="008F57C3" w:rsidRPr="003E7904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8F57C3" w:rsidRPr="003E7904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8F57C3" w:rsidRPr="003E7904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8F57C3" w:rsidRPr="00DA105F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8F57C3" w:rsidRPr="00B6503A" w:rsidRDefault="008F57C3" w:rsidP="008F57C3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Instructors with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up to date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competence certificates.</w:t>
            </w:r>
          </w:p>
          <w:p w14:paraId="4FEA3B06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</w:p>
          <w:p w14:paraId="550A90BF" w14:textId="77777777" w:rsidR="008F57C3" w:rsidRDefault="00081527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NF</w:t>
            </w:r>
            <w:r w:rsidRPr="00B6503A">
              <w:rPr>
                <w:rFonts w:ascii="Arial" w:hAnsi="Arial" w:cs="Arial"/>
                <w:szCs w:val="20"/>
              </w:rPr>
              <w:t xml:space="preserve"> </w:t>
            </w:r>
          </w:p>
          <w:p w14:paraId="028C4553" w14:textId="2916EC57" w:rsidR="00CC016C" w:rsidRPr="001C1984" w:rsidRDefault="00CC016C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JU</w:t>
            </w:r>
          </w:p>
        </w:tc>
        <w:tc>
          <w:tcPr>
            <w:tcW w:w="1581" w:type="dxa"/>
            <w:shd w:val="clear" w:color="auto" w:fill="auto"/>
          </w:tcPr>
          <w:p w14:paraId="5A4C4230" w14:textId="0364AABD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Machinery must not be operated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in close proximity to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children and horses during the event.</w:t>
            </w:r>
          </w:p>
          <w:p w14:paraId="4A5A9C98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only be operated by Competent operators.</w:t>
            </w:r>
          </w:p>
          <w:p w14:paraId="18BCAEEB" w14:textId="113651B5" w:rsidR="008F57C3" w:rsidRPr="001C198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515F84C" w14:textId="77777777" w:rsidR="008F57C3" w:rsidRDefault="00CC016C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NF</w:t>
            </w:r>
          </w:p>
          <w:p w14:paraId="223F7E44" w14:textId="1DF8246C" w:rsidR="00CC016C" w:rsidRPr="001C1984" w:rsidRDefault="00CC016C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</w:t>
            </w:r>
          </w:p>
        </w:tc>
        <w:tc>
          <w:tcPr>
            <w:tcW w:w="1581" w:type="dxa"/>
            <w:shd w:val="clear" w:color="auto" w:fill="auto"/>
          </w:tcPr>
          <w:p w14:paraId="78DBBACF" w14:textId="3DB74E2A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Official, judges or emergency vehicles</w:t>
            </w:r>
          </w:p>
          <w:p w14:paraId="4F0B86D8" w14:textId="330149C5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in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Judges and other officials vehicles will move in a time slot provided to limit possible contact with equines/ riders.</w:t>
            </w:r>
          </w:p>
          <w:p w14:paraId="358A1E73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8F57C3" w:rsidRPr="001C198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area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01FC7BE3" w:rsidR="008F57C3" w:rsidRPr="001C1984" w:rsidRDefault="00CC016C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NF</w:t>
            </w:r>
          </w:p>
        </w:tc>
        <w:tc>
          <w:tcPr>
            <w:tcW w:w="1581" w:type="dxa"/>
            <w:shd w:val="clear" w:color="auto" w:fill="auto"/>
          </w:tcPr>
          <w:p w14:paraId="768E5706" w14:textId="7AB1F526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 and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4FD9B73D" w14:textId="77777777" w:rsidR="008F57C3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Mobile phone signal or land line available.</w:t>
            </w:r>
          </w:p>
          <w:p w14:paraId="39DD3B10" w14:textId="3F9F7445" w:rsidR="00AC541B" w:rsidRPr="00AC541B" w:rsidRDefault="00AC541B" w:rsidP="00AC541B"/>
        </w:tc>
        <w:tc>
          <w:tcPr>
            <w:tcW w:w="2409" w:type="dxa"/>
            <w:shd w:val="clear" w:color="auto" w:fill="auto"/>
          </w:tcPr>
          <w:p w14:paraId="772F9FE3" w14:textId="1537763C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55AAED9" w14:textId="77777777" w:rsidR="008F57C3" w:rsidRDefault="00AC541B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NF</w:t>
            </w:r>
          </w:p>
          <w:p w14:paraId="7915C7D0" w14:textId="7A0834EA" w:rsidR="00CC016C" w:rsidRPr="001C1984" w:rsidRDefault="00CC016C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JU</w:t>
            </w:r>
          </w:p>
        </w:tc>
        <w:tc>
          <w:tcPr>
            <w:tcW w:w="1581" w:type="dxa"/>
            <w:shd w:val="clear" w:color="auto" w:fill="auto"/>
          </w:tcPr>
          <w:p w14:paraId="539F7C9C" w14:textId="52D79F8D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horses can become injured by contact with, fencing, stakes and roping by getting too close to them or tripping over them. 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may become injured by roping if they don’t see It and trip over it.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8F57C3" w:rsidRPr="001C198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797897F2" w:rsidR="008F57C3" w:rsidRPr="001C1984" w:rsidRDefault="00CC016C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NF</w:t>
            </w:r>
          </w:p>
        </w:tc>
        <w:tc>
          <w:tcPr>
            <w:tcW w:w="1581" w:type="dxa"/>
            <w:shd w:val="clear" w:color="auto" w:fill="auto"/>
          </w:tcPr>
          <w:p w14:paraId="2167D9B8" w14:textId="3D48BA22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33BDE30E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  <w:shd w:val="clear" w:color="auto" w:fill="auto"/>
          </w:tcPr>
          <w:p w14:paraId="392AE0AE" w14:textId="16BC67FB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  <w:shd w:val="clear" w:color="auto" w:fill="auto"/>
          </w:tcPr>
          <w:p w14:paraId="54EDBE22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CFA38AC" w14:textId="3FA3EFCD" w:rsidR="008F57C3" w:rsidRPr="001C198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409" w:type="dxa"/>
            <w:shd w:val="clear" w:color="auto" w:fill="auto"/>
          </w:tcPr>
          <w:p w14:paraId="665CE092" w14:textId="0F334FF6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142022D3" w14:textId="3E8F4498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2FE4ADB4" w14:textId="5C1D68A4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8F57C3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using footpath route being injured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Members of the public may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come into contact with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horses due to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close proximity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8F57C3" w:rsidRPr="001C198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</w:p>
        </w:tc>
        <w:tc>
          <w:tcPr>
            <w:tcW w:w="2409" w:type="dxa"/>
            <w:shd w:val="clear" w:color="auto" w:fill="auto"/>
          </w:tcPr>
          <w:p w14:paraId="54407492" w14:textId="591BA93F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4874B989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8F57C3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Officials, competitors, visitors and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</w:p>
        </w:tc>
        <w:tc>
          <w:tcPr>
            <w:tcW w:w="5529" w:type="dxa"/>
            <w:shd w:val="clear" w:color="auto" w:fill="auto"/>
          </w:tcPr>
          <w:p w14:paraId="7785101C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8F57C3" w:rsidRPr="00DA105F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15122B31" w:rsidR="008F57C3" w:rsidRPr="001C1984" w:rsidRDefault="0050187A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NF</w:t>
            </w:r>
          </w:p>
        </w:tc>
        <w:tc>
          <w:tcPr>
            <w:tcW w:w="1581" w:type="dxa"/>
            <w:shd w:val="clear" w:color="auto" w:fill="auto"/>
          </w:tcPr>
          <w:p w14:paraId="01B0BEF7" w14:textId="59C1C109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</w:t>
            </w:r>
            <w:proofErr w:type="spellStart"/>
            <w:proofErr w:type="gramStart"/>
            <w:r w:rsidRPr="00DA105F">
              <w:rPr>
                <w:rFonts w:ascii="Arial" w:hAnsi="Arial" w:cs="Arial"/>
                <w:szCs w:val="20"/>
              </w:rPr>
              <w:t>a</w:t>
            </w:r>
            <w:proofErr w:type="spellEnd"/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event may be impacted, guidance on what to do in these circumstances given in briefing </w:t>
            </w:r>
          </w:p>
          <w:p w14:paraId="0932E5E6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health, parent/ guardian can ensure water available. </w:t>
            </w:r>
          </w:p>
          <w:p w14:paraId="00AA5F2E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8F57C3" w:rsidRPr="00DA105F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743DE063" w:rsidR="008F57C3" w:rsidRPr="001C1984" w:rsidRDefault="00081527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NF</w:t>
            </w:r>
          </w:p>
        </w:tc>
        <w:tc>
          <w:tcPr>
            <w:tcW w:w="1581" w:type="dxa"/>
            <w:shd w:val="clear" w:color="auto" w:fill="auto"/>
          </w:tcPr>
          <w:p w14:paraId="7B8F4F28" w14:textId="30121712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8F57C3" w:rsidRPr="00DA105F" w:rsidRDefault="008F57C3" w:rsidP="008F57C3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8F57C3" w:rsidRPr="00DA105F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3CECB618" w:rsidR="008F57C3" w:rsidRPr="001C1984" w:rsidRDefault="0050187A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NF</w:t>
            </w:r>
          </w:p>
        </w:tc>
        <w:tc>
          <w:tcPr>
            <w:tcW w:w="1581" w:type="dxa"/>
            <w:shd w:val="clear" w:color="auto" w:fill="auto"/>
          </w:tcPr>
          <w:p w14:paraId="0C85888A" w14:textId="73041711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8F57C3" w:rsidRPr="003E790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8F57C3" w:rsidRPr="003E790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8F57C3" w:rsidRPr="003E790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8F57C3" w:rsidRPr="003E790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Residentials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794A861F" w14:textId="77777777" w:rsidR="008F57C3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  <w:p w14:paraId="2816EF8E" w14:textId="7F21C90E" w:rsidR="0050187A" w:rsidRPr="0050187A" w:rsidRDefault="0050187A" w:rsidP="0050187A">
            <w:r>
              <w:t xml:space="preserve">Fire drill to be clearly outlined 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8F57C3" w:rsidRPr="00B6503A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64DD09BB" w14:textId="77777777" w:rsidR="008F57C3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  <w:p w14:paraId="26EBFC73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379666CE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3F2FD2DB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5C1DEB0B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560820C0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11A9DA5F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5F2DE849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34A90717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3790E62E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14C6C6E1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2AF64EED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6E3393BD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5DD8D947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20F75CE4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196693C6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1C357AC2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55EC8351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7B6A4C1E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5A051837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12F0EF7C" w14:textId="60D285EC" w:rsidR="0050187A" w:rsidRPr="001C1984" w:rsidRDefault="0050187A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Full briefing to all attendees</w:t>
            </w:r>
          </w:p>
        </w:tc>
        <w:tc>
          <w:tcPr>
            <w:tcW w:w="2127" w:type="dxa"/>
            <w:shd w:val="clear" w:color="auto" w:fill="auto"/>
          </w:tcPr>
          <w:p w14:paraId="50DCB28E" w14:textId="77777777" w:rsidR="008F57C3" w:rsidRDefault="0050187A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NF</w:t>
            </w:r>
          </w:p>
          <w:p w14:paraId="453CE230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58C2C54D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09373FD1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089EF5E6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64173989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311FE0A0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258E2778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0FF4E3E8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38176CD4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0286BA47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239E41D8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7B61A0EC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7AE012D8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0D6BCD9D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692AB98C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24AFF429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0144F80C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066796FE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6EE1A877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070FF513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5E3C2509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0DFBCDD1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5755220C" w14:textId="77777777" w:rsidR="0050187A" w:rsidRDefault="0050187A" w:rsidP="008F57C3">
            <w:pPr>
              <w:rPr>
                <w:rFonts w:ascii="Arial" w:hAnsi="Arial" w:cs="Arial"/>
                <w:szCs w:val="20"/>
              </w:rPr>
            </w:pPr>
          </w:p>
          <w:p w14:paraId="64D46385" w14:textId="28D4AF95" w:rsidR="0050187A" w:rsidRDefault="0050187A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NF</w:t>
            </w:r>
          </w:p>
          <w:p w14:paraId="40202ACF" w14:textId="7307BCA8" w:rsidR="0050187A" w:rsidRPr="001C1984" w:rsidRDefault="0050187A" w:rsidP="008F57C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2D171AF8" w14:textId="148226C4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  <w:tr w:rsidR="008F57C3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8F57C3" w:rsidRPr="00B6503A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t xml:space="preserve">Harm due to medical treatment of equine. </w:t>
            </w:r>
          </w:p>
          <w:p w14:paraId="15D31E3F" w14:textId="0CC8DA97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are in attendance, contact information is shared with attendees.</w:t>
            </w:r>
          </w:p>
          <w:p w14:paraId="53AC5EEF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8F57C3" w:rsidRPr="003E790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8F57C3" w:rsidRPr="003E7904" w:rsidRDefault="008F57C3" w:rsidP="008F57C3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8F57C3" w:rsidRPr="001C1984" w:rsidRDefault="008F57C3" w:rsidP="008F57C3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Appropriate medical treatment administered/ stored in line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D812EAB" w:rsidR="008F57C3" w:rsidRPr="001C1984" w:rsidRDefault="001D4E34" w:rsidP="008F57C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NF</w:t>
            </w:r>
          </w:p>
        </w:tc>
        <w:tc>
          <w:tcPr>
            <w:tcW w:w="1581" w:type="dxa"/>
            <w:shd w:val="clear" w:color="auto" w:fill="auto"/>
          </w:tcPr>
          <w:p w14:paraId="21E3FFC2" w14:textId="1FA056A6" w:rsidR="008F57C3" w:rsidRPr="001C1984" w:rsidRDefault="008F57C3" w:rsidP="008F57C3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1E7AF964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8F57C3">
              <w:rPr>
                <w:rFonts w:ascii="Arial" w:hAnsi="Arial" w:cs="Arial"/>
                <w:b/>
                <w:noProof/>
                <w:szCs w:val="20"/>
                <w:lang w:val="en-US"/>
              </w:rPr>
              <w:t>Nikki Forbes</w:t>
            </w:r>
          </w:p>
        </w:tc>
        <w:tc>
          <w:tcPr>
            <w:tcW w:w="3940" w:type="dxa"/>
            <w:vAlign w:val="center"/>
          </w:tcPr>
          <w:p w14:paraId="74662F18" w14:textId="2356C32C" w:rsidR="00602AB5" w:rsidRPr="00602AB5" w:rsidRDefault="0050187A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02/04/25</w:t>
            </w: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B434A03" w14:textId="1358DB0A" w:rsidR="00652E59" w:rsidRPr="00652E59" w:rsidRDefault="00602AB5" w:rsidP="00652E59">
            <w:pPr>
              <w:pStyle w:val="Header"/>
              <w:rPr>
                <w:color w:val="0000FF"/>
                <w:spacing w:val="-5"/>
                <w:u w:val="single"/>
                <w:shd w:val="clear" w:color="auto" w:fill="FFFFFF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  <w:r w:rsidR="00652E59" w:rsidRPr="00652E59">
              <w:rPr>
                <w:color w:val="0000FF"/>
                <w:spacing w:val="-5"/>
                <w:u w:val="single"/>
                <w:shd w:val="clear" w:color="auto" w:fill="FFFFFF"/>
              </w:rPr>
              <w:t xml:space="preserve"> </w:t>
            </w:r>
            <w:r w:rsidR="00652E59" w:rsidRPr="00652E59">
              <w:rPr>
                <w:color w:val="0000FF"/>
                <w:spacing w:val="-5"/>
                <w:u w:val="single"/>
                <w:shd w:val="clear" w:color="auto" w:fill="FFFFFF"/>
              </w:rPr>
              <w:drawing>
                <wp:inline distT="0" distB="0" distL="0" distR="0" wp14:anchorId="6F8137B7" wp14:editId="5C5E019C">
                  <wp:extent cx="1196340" cy="405011"/>
                  <wp:effectExtent l="0" t="0" r="3810" b="0"/>
                  <wp:docPr id="17949382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74" cy="41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CE498" w14:textId="6F7B2988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10298A">
      <w:headerReference w:type="default" r:id="rId19"/>
      <w:footerReference w:type="default" r:id="rId20"/>
      <w:footerReference w:type="first" r:id="rId21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96DB" w14:textId="77777777" w:rsidR="0010298A" w:rsidRDefault="0010298A">
      <w:r>
        <w:separator/>
      </w:r>
    </w:p>
  </w:endnote>
  <w:endnote w:type="continuationSeparator" w:id="0">
    <w:p w14:paraId="3E793EF3" w14:textId="77777777" w:rsidR="0010298A" w:rsidRDefault="0010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9EC9" w14:textId="77777777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8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9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3471" w14:textId="77777777" w:rsidR="0010298A" w:rsidRDefault="0010298A">
      <w:r>
        <w:separator/>
      </w:r>
    </w:p>
  </w:footnote>
  <w:footnote w:type="continuationSeparator" w:id="0">
    <w:p w14:paraId="070D1300" w14:textId="77777777" w:rsidR="0010298A" w:rsidRDefault="0010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8964">
    <w:abstractNumId w:val="23"/>
  </w:num>
  <w:num w:numId="2" w16cid:durableId="1877615186">
    <w:abstractNumId w:val="4"/>
  </w:num>
  <w:num w:numId="3" w16cid:durableId="1840578854">
    <w:abstractNumId w:val="16"/>
  </w:num>
  <w:num w:numId="4" w16cid:durableId="655063178">
    <w:abstractNumId w:val="5"/>
  </w:num>
  <w:num w:numId="5" w16cid:durableId="621806435">
    <w:abstractNumId w:val="8"/>
  </w:num>
  <w:num w:numId="6" w16cid:durableId="527524043">
    <w:abstractNumId w:val="15"/>
  </w:num>
  <w:num w:numId="7" w16cid:durableId="623729170">
    <w:abstractNumId w:val="18"/>
  </w:num>
  <w:num w:numId="8" w16cid:durableId="1320429663">
    <w:abstractNumId w:val="19"/>
  </w:num>
  <w:num w:numId="9" w16cid:durableId="1804153399">
    <w:abstractNumId w:val="14"/>
  </w:num>
  <w:num w:numId="10" w16cid:durableId="245112739">
    <w:abstractNumId w:val="7"/>
  </w:num>
  <w:num w:numId="11" w16cid:durableId="1243680455">
    <w:abstractNumId w:val="22"/>
  </w:num>
  <w:num w:numId="12" w16cid:durableId="771556164">
    <w:abstractNumId w:val="10"/>
  </w:num>
  <w:num w:numId="13" w16cid:durableId="1083793349">
    <w:abstractNumId w:val="17"/>
  </w:num>
  <w:num w:numId="14" w16cid:durableId="2000772386">
    <w:abstractNumId w:val="21"/>
  </w:num>
  <w:num w:numId="15" w16cid:durableId="1542202932">
    <w:abstractNumId w:val="11"/>
  </w:num>
  <w:num w:numId="16" w16cid:durableId="1420322445">
    <w:abstractNumId w:val="2"/>
  </w:num>
  <w:num w:numId="17" w16cid:durableId="1001156940">
    <w:abstractNumId w:val="1"/>
  </w:num>
  <w:num w:numId="18" w16cid:durableId="204952453">
    <w:abstractNumId w:val="20"/>
  </w:num>
  <w:num w:numId="19" w16cid:durableId="440148454">
    <w:abstractNumId w:val="13"/>
  </w:num>
  <w:num w:numId="20" w16cid:durableId="1986816563">
    <w:abstractNumId w:val="3"/>
  </w:num>
  <w:num w:numId="21" w16cid:durableId="655643254">
    <w:abstractNumId w:val="6"/>
  </w:num>
  <w:num w:numId="22" w16cid:durableId="1330863407">
    <w:abstractNumId w:val="12"/>
  </w:num>
  <w:num w:numId="23" w16cid:durableId="2091807027">
    <w:abstractNumId w:val="9"/>
  </w:num>
  <w:num w:numId="24" w16cid:durableId="180153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81527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298A"/>
    <w:rsid w:val="0010372C"/>
    <w:rsid w:val="0010654A"/>
    <w:rsid w:val="00126F3F"/>
    <w:rsid w:val="00131D8F"/>
    <w:rsid w:val="00131EE1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D4E3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445D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4E52B5"/>
    <w:rsid w:val="0050187A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1312"/>
    <w:rsid w:val="00552B4B"/>
    <w:rsid w:val="005710F8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255F0"/>
    <w:rsid w:val="0063059B"/>
    <w:rsid w:val="00632675"/>
    <w:rsid w:val="006343C3"/>
    <w:rsid w:val="00634471"/>
    <w:rsid w:val="00643992"/>
    <w:rsid w:val="00652E59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1D57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2F79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8F57C3"/>
    <w:rsid w:val="00913C3D"/>
    <w:rsid w:val="009167C2"/>
    <w:rsid w:val="00916C37"/>
    <w:rsid w:val="009202C0"/>
    <w:rsid w:val="00934F5B"/>
    <w:rsid w:val="00936201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541B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1543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016C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4BB3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E6814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4DA3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7CB055D0-0896-4EBC-8E7B-06CE338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cuk.org/officials/safeguarding/other-relevant-policies/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cuk.org/officials/safeguarding/events-and-camps/" TargetMode="External"/><Relationship Id="rId17" Type="http://schemas.openxmlformats.org/officeDocument/2006/relationships/hyperlink" Target="https://pcuk.org/officials/rulebook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cuk.org/officials/rulebook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cuk.org/coach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cuk.org/officials/health-and-safety/alcohol-and-drugs-polic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cuk.org/officials/safeguarding/our-duty-of-care/" TargetMode="External"/><Relationship Id="rId14" Type="http://schemas.openxmlformats.org/officeDocument/2006/relationships/hyperlink" Target="https://pcuk.org/officials/rulebooks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73B35-F8F4-4D9E-94D8-6DDC7B7D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27</TotalTime>
  <Pages>8</Pages>
  <Words>2504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Nicola Ann Forbes</cp:lastModifiedBy>
  <cp:revision>5</cp:revision>
  <cp:lastPrinted>2006-10-26T17:35:00Z</cp:lastPrinted>
  <dcterms:created xsi:type="dcterms:W3CDTF">2025-04-02T13:45:00Z</dcterms:created>
  <dcterms:modified xsi:type="dcterms:W3CDTF">2025-04-02T14:11:00Z</dcterms:modified>
</cp:coreProperties>
</file>